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71" w:rsidRPr="00296A76" w:rsidRDefault="00C60271" w:rsidP="000506E5">
      <w:pPr>
        <w:pBdr>
          <w:bottom w:val="single" w:sz="4" w:space="1" w:color="auto"/>
        </w:pBdr>
        <w:jc w:val="center"/>
        <w:rPr>
          <w:rFonts w:ascii="Arial" w:hAnsi="Arial" w:cs="Arial"/>
          <w:b/>
          <w:sz w:val="28"/>
          <w:szCs w:val="28"/>
        </w:rPr>
      </w:pPr>
      <w:r w:rsidRPr="00296A76">
        <w:rPr>
          <w:rFonts w:ascii="Arial" w:hAnsi="Arial" w:cs="Arial"/>
          <w:b/>
          <w:sz w:val="28"/>
          <w:szCs w:val="28"/>
        </w:rPr>
        <w:t xml:space="preserve">MINI-COMPETITION </w:t>
      </w:r>
      <w:r w:rsidR="00871E78" w:rsidRPr="00296A76">
        <w:rPr>
          <w:rFonts w:ascii="Arial" w:hAnsi="Arial" w:cs="Arial"/>
          <w:b/>
          <w:sz w:val="28"/>
          <w:szCs w:val="28"/>
        </w:rPr>
        <w:t>CONDITIONS</w:t>
      </w:r>
    </w:p>
    <w:p w:rsidR="00C60271" w:rsidRPr="00296A76" w:rsidRDefault="00C60271" w:rsidP="000506E5">
      <w:pPr>
        <w:jc w:val="both"/>
        <w:rPr>
          <w:rFonts w:ascii="Arial" w:hAnsi="Arial" w:cs="Arial"/>
          <w:sz w:val="20"/>
          <w:szCs w:val="20"/>
        </w:rPr>
      </w:pPr>
    </w:p>
    <w:p w:rsidR="009454E1" w:rsidRPr="00296A76" w:rsidRDefault="009454E1" w:rsidP="009454E1">
      <w:pPr>
        <w:jc w:val="both"/>
        <w:rPr>
          <w:rFonts w:ascii="Arial" w:hAnsi="Arial" w:cs="Arial"/>
          <w:i/>
          <w:sz w:val="20"/>
          <w:szCs w:val="20"/>
        </w:rPr>
      </w:pPr>
    </w:p>
    <w:p w:rsidR="009454E1" w:rsidRPr="00296A76" w:rsidRDefault="009454E1" w:rsidP="009454E1">
      <w:pPr>
        <w:ind w:right="182"/>
        <w:jc w:val="center"/>
        <w:rPr>
          <w:rFonts w:ascii="Arial" w:hAnsi="Arial" w:cs="Arial"/>
          <w:b/>
          <w:sz w:val="20"/>
          <w:szCs w:val="20"/>
          <w:lang w:val="en-US"/>
        </w:rPr>
      </w:pPr>
      <w:r w:rsidRPr="00296A76">
        <w:rPr>
          <w:rFonts w:ascii="Arial" w:hAnsi="Arial" w:cs="Arial"/>
          <w:i/>
          <w:sz w:val="20"/>
          <w:szCs w:val="20"/>
        </w:rPr>
        <w:t xml:space="preserve"> </w:t>
      </w:r>
      <w:r w:rsidRPr="00296A76">
        <w:rPr>
          <w:rFonts w:ascii="Arial" w:hAnsi="Arial" w:cs="Arial"/>
          <w:b/>
          <w:sz w:val="20"/>
          <w:szCs w:val="20"/>
          <w:lang w:val="en-US"/>
        </w:rPr>
        <w:t xml:space="preserve">MINI-COMPETITION </w:t>
      </w:r>
      <w:r w:rsidR="00871E78" w:rsidRPr="00296A76">
        <w:rPr>
          <w:rFonts w:ascii="Arial" w:hAnsi="Arial" w:cs="Arial"/>
          <w:b/>
          <w:sz w:val="20"/>
          <w:szCs w:val="20"/>
          <w:lang w:val="en-US"/>
        </w:rPr>
        <w:t>CONDITIONS</w:t>
      </w:r>
      <w:r w:rsidRPr="00296A76">
        <w:rPr>
          <w:rFonts w:ascii="Arial" w:hAnsi="Arial" w:cs="Arial"/>
          <w:b/>
          <w:sz w:val="20"/>
          <w:szCs w:val="20"/>
          <w:lang w:val="en-US"/>
        </w:rPr>
        <w:t xml:space="preserve"> FOR </w:t>
      </w:r>
      <w:r w:rsidR="005D20D9">
        <w:rPr>
          <w:rFonts w:ascii="Arial" w:hAnsi="Arial" w:cs="Arial"/>
          <w:b/>
          <w:sz w:val="20"/>
          <w:szCs w:val="20"/>
          <w:lang w:val="en-US"/>
        </w:rPr>
        <w:t>PRODUCTS</w:t>
      </w:r>
    </w:p>
    <w:p w:rsidR="009454E1" w:rsidRPr="00296A76" w:rsidRDefault="009454E1" w:rsidP="009454E1">
      <w:pPr>
        <w:widowControl w:val="0"/>
        <w:ind w:right="182"/>
        <w:jc w:val="center"/>
        <w:rPr>
          <w:rFonts w:ascii="Arial" w:hAnsi="Arial" w:cs="Arial"/>
          <w:b/>
          <w:sz w:val="20"/>
          <w:szCs w:val="20"/>
          <w:lang w:val="en-US"/>
        </w:rPr>
      </w:pPr>
    </w:p>
    <w:p w:rsidR="009454E1" w:rsidRPr="00296A76" w:rsidRDefault="009454E1" w:rsidP="009454E1">
      <w:pPr>
        <w:widowControl w:val="0"/>
        <w:ind w:right="182"/>
        <w:jc w:val="center"/>
        <w:rPr>
          <w:rFonts w:ascii="Arial" w:hAnsi="Arial" w:cs="Arial"/>
          <w:b/>
          <w:sz w:val="20"/>
          <w:szCs w:val="20"/>
          <w:lang w:val="en-US"/>
        </w:rPr>
      </w:pPr>
      <w:r w:rsidRPr="00296A76">
        <w:rPr>
          <w:rFonts w:ascii="Arial" w:hAnsi="Arial" w:cs="Arial"/>
          <w:b/>
          <w:sz w:val="20"/>
          <w:szCs w:val="20"/>
          <w:lang w:val="en-US"/>
        </w:rPr>
        <w:t xml:space="preserve">ORDER FORM TEMPLATE  </w:t>
      </w:r>
    </w:p>
    <w:p w:rsidR="009454E1" w:rsidRPr="00296A76" w:rsidRDefault="009454E1" w:rsidP="009454E1">
      <w:pPr>
        <w:widowControl w:val="0"/>
        <w:spacing w:after="240"/>
        <w:jc w:val="both"/>
        <w:rPr>
          <w:rFonts w:ascii="Arial" w:hAnsi="Arial" w:cs="Arial"/>
          <w:sz w:val="20"/>
          <w:szCs w:val="20"/>
          <w:lang w:val="en-US"/>
        </w:rPr>
      </w:pPr>
    </w:p>
    <w:p w:rsidR="009454E1" w:rsidRPr="00296A76" w:rsidRDefault="009454E1" w:rsidP="009454E1">
      <w:pPr>
        <w:widowControl w:val="0"/>
        <w:spacing w:after="240"/>
        <w:jc w:val="both"/>
        <w:rPr>
          <w:rFonts w:ascii="Arial" w:hAnsi="Arial" w:cs="Arial"/>
          <w:sz w:val="20"/>
          <w:szCs w:val="20"/>
          <w:lang w:val="en-US"/>
        </w:rPr>
      </w:pPr>
      <w:r w:rsidRPr="00296A76">
        <w:rPr>
          <w:rFonts w:ascii="Arial" w:hAnsi="Arial" w:cs="Arial"/>
          <w:sz w:val="20"/>
          <w:szCs w:val="20"/>
          <w:lang w:val="en-US"/>
        </w:rPr>
        <w:t>To: [Insert Supplier’s Details]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998"/>
      </w:tblGrid>
      <w:tr w:rsidR="009454E1" w:rsidRPr="00296A76" w:rsidTr="00CE7951">
        <w:tc>
          <w:tcPr>
            <w:tcW w:w="4992" w:type="dxa"/>
            <w:shd w:val="clear" w:color="auto" w:fill="DBE5F1"/>
          </w:tcPr>
          <w:p w:rsidR="009454E1" w:rsidRPr="00296A76" w:rsidRDefault="009454E1" w:rsidP="00C54D72">
            <w:pPr>
              <w:widowControl w:val="0"/>
              <w:spacing w:before="120" w:after="240"/>
              <w:jc w:val="both"/>
              <w:rPr>
                <w:rFonts w:ascii="Arial" w:hAnsi="Arial" w:cs="Arial"/>
                <w:b/>
                <w:sz w:val="20"/>
                <w:szCs w:val="20"/>
                <w:lang w:val="en-US"/>
              </w:rPr>
            </w:pPr>
            <w:r w:rsidRPr="00296A76">
              <w:rPr>
                <w:rFonts w:ascii="Arial" w:hAnsi="Arial" w:cs="Arial"/>
                <w:b/>
                <w:sz w:val="20"/>
                <w:szCs w:val="20"/>
                <w:lang w:val="en-US"/>
              </w:rPr>
              <w:t xml:space="preserve">Issue Date:        </w:t>
            </w:r>
          </w:p>
        </w:tc>
        <w:tc>
          <w:tcPr>
            <w:tcW w:w="4998" w:type="dxa"/>
            <w:shd w:val="clear" w:color="auto" w:fill="DBE5F1"/>
          </w:tcPr>
          <w:p w:rsidR="009454E1" w:rsidRPr="00296A76" w:rsidRDefault="009454E1" w:rsidP="00C54D72">
            <w:pPr>
              <w:widowControl w:val="0"/>
              <w:spacing w:before="120" w:after="240"/>
              <w:jc w:val="both"/>
              <w:rPr>
                <w:rFonts w:ascii="Arial" w:hAnsi="Arial" w:cs="Arial"/>
                <w:b/>
                <w:sz w:val="20"/>
                <w:szCs w:val="20"/>
                <w:lang w:val="en-US"/>
              </w:rPr>
            </w:pPr>
            <w:r w:rsidRPr="00296A76">
              <w:rPr>
                <w:rFonts w:ascii="Arial" w:hAnsi="Arial" w:cs="Arial"/>
                <w:b/>
                <w:sz w:val="20"/>
                <w:szCs w:val="20"/>
                <w:lang w:val="en-US"/>
              </w:rPr>
              <w:t>Purchase Order Number:</w:t>
            </w:r>
          </w:p>
        </w:tc>
      </w:tr>
      <w:tr w:rsidR="009454E1" w:rsidRPr="00296A76" w:rsidTr="00CE7951">
        <w:tc>
          <w:tcPr>
            <w:tcW w:w="4992" w:type="dxa"/>
          </w:tcPr>
          <w:p w:rsidR="009454E1"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 xml:space="preserve">Description of the </w:t>
            </w:r>
            <w:r w:rsidR="005D20D9">
              <w:rPr>
                <w:rFonts w:ascii="Arial" w:hAnsi="Arial" w:cs="Arial"/>
                <w:sz w:val="20"/>
                <w:szCs w:val="20"/>
                <w:lang w:val="en-US"/>
              </w:rPr>
              <w:t>Products</w:t>
            </w:r>
          </w:p>
          <w:p w:rsidR="004F4FEB" w:rsidRDefault="004F4FEB" w:rsidP="00C54D72">
            <w:pPr>
              <w:widowControl w:val="0"/>
              <w:spacing w:after="240"/>
              <w:jc w:val="both"/>
              <w:rPr>
                <w:rFonts w:ascii="Arial" w:hAnsi="Arial" w:cs="Arial"/>
                <w:sz w:val="20"/>
                <w:szCs w:val="20"/>
                <w:lang w:val="en-US"/>
              </w:rPr>
            </w:pPr>
            <w:r>
              <w:rPr>
                <w:rFonts w:ascii="Arial" w:hAnsi="Arial" w:cs="Arial"/>
                <w:sz w:val="20"/>
                <w:szCs w:val="20"/>
                <w:lang w:val="en-US"/>
              </w:rPr>
              <w:t>Unit/ number/ unit price</w:t>
            </w:r>
          </w:p>
          <w:p w:rsidR="009454E1" w:rsidRPr="00296A76" w:rsidRDefault="004F4FEB" w:rsidP="00C54D72">
            <w:pPr>
              <w:widowControl w:val="0"/>
              <w:spacing w:after="240"/>
              <w:jc w:val="both"/>
              <w:rPr>
                <w:rFonts w:ascii="Arial" w:hAnsi="Arial" w:cs="Arial"/>
                <w:sz w:val="20"/>
                <w:szCs w:val="20"/>
                <w:lang w:val="en-US"/>
              </w:rPr>
            </w:pPr>
            <w:r>
              <w:rPr>
                <w:rFonts w:ascii="Arial" w:hAnsi="Arial" w:cs="Arial"/>
                <w:sz w:val="20"/>
                <w:szCs w:val="20"/>
                <w:lang w:val="en-US"/>
              </w:rPr>
              <w:t>VAT</w:t>
            </w:r>
          </w:p>
          <w:p w:rsidR="009454E1" w:rsidRPr="00296A76" w:rsidRDefault="009454E1" w:rsidP="00C54D72">
            <w:pPr>
              <w:widowControl w:val="0"/>
              <w:spacing w:after="240"/>
              <w:jc w:val="both"/>
              <w:rPr>
                <w:rFonts w:ascii="Arial" w:hAnsi="Arial" w:cs="Arial"/>
                <w:sz w:val="20"/>
                <w:szCs w:val="20"/>
                <w:lang w:val="en-US"/>
              </w:rPr>
            </w:pPr>
          </w:p>
        </w:tc>
        <w:tc>
          <w:tcPr>
            <w:tcW w:w="4998" w:type="dxa"/>
          </w:tcPr>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ab/>
            </w:r>
          </w:p>
        </w:tc>
      </w:tr>
      <w:tr w:rsidR="009454E1" w:rsidRPr="00296A76" w:rsidTr="00CE7951">
        <w:tc>
          <w:tcPr>
            <w:tcW w:w="4992" w:type="dxa"/>
          </w:tcPr>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Indicate if any of the Terms and Conditions are not applicable</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r w:rsidR="009454E1" w:rsidRPr="00296A76" w:rsidTr="00CE7951">
        <w:tc>
          <w:tcPr>
            <w:tcW w:w="4992" w:type="dxa"/>
          </w:tcPr>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Relevant documents</w:t>
            </w:r>
          </w:p>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 xml:space="preserve">Specification </w:t>
            </w:r>
          </w:p>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Proposal</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r w:rsidR="009454E1" w:rsidRPr="00296A76" w:rsidTr="00CE7951">
        <w:tc>
          <w:tcPr>
            <w:tcW w:w="4992" w:type="dxa"/>
          </w:tcPr>
          <w:p w:rsidR="009454E1" w:rsidRPr="00296A76" w:rsidRDefault="009454E1" w:rsidP="009454E1">
            <w:pPr>
              <w:widowControl w:val="0"/>
              <w:spacing w:after="240"/>
              <w:jc w:val="both"/>
              <w:rPr>
                <w:rFonts w:ascii="Arial" w:hAnsi="Arial" w:cs="Arial"/>
                <w:sz w:val="20"/>
                <w:szCs w:val="20"/>
                <w:lang w:val="en-US"/>
              </w:rPr>
            </w:pPr>
            <w:r w:rsidRPr="00296A76">
              <w:rPr>
                <w:rFonts w:ascii="Arial" w:hAnsi="Arial" w:cs="Arial"/>
                <w:sz w:val="20"/>
                <w:szCs w:val="20"/>
                <w:lang w:val="en-US"/>
              </w:rPr>
              <w:t>Optional information e.g. quarry source</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r w:rsidR="009454E1" w:rsidRPr="00296A76" w:rsidTr="00CE7951">
        <w:tc>
          <w:tcPr>
            <w:tcW w:w="4992" w:type="dxa"/>
          </w:tcPr>
          <w:p w:rsidR="009454E1" w:rsidRPr="00296A76" w:rsidRDefault="009454E1" w:rsidP="004F4FEB">
            <w:pPr>
              <w:widowControl w:val="0"/>
              <w:spacing w:after="240"/>
              <w:jc w:val="both"/>
              <w:rPr>
                <w:rFonts w:ascii="Arial" w:hAnsi="Arial" w:cs="Arial"/>
                <w:sz w:val="20"/>
                <w:szCs w:val="20"/>
                <w:lang w:val="en-US"/>
              </w:rPr>
            </w:pPr>
            <w:r w:rsidRPr="00296A76">
              <w:rPr>
                <w:rFonts w:ascii="Arial" w:hAnsi="Arial" w:cs="Arial"/>
                <w:sz w:val="20"/>
                <w:szCs w:val="20"/>
                <w:lang w:val="en-US"/>
              </w:rPr>
              <w:t xml:space="preserve">Delivery location </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r w:rsidR="009454E1" w:rsidRPr="00296A76" w:rsidTr="00CE7951">
        <w:tc>
          <w:tcPr>
            <w:tcW w:w="4992" w:type="dxa"/>
          </w:tcPr>
          <w:p w:rsidR="009454E1" w:rsidRPr="00296A76" w:rsidRDefault="009454E1" w:rsidP="00C54D72">
            <w:pPr>
              <w:widowControl w:val="0"/>
              <w:spacing w:after="240"/>
              <w:jc w:val="both"/>
              <w:rPr>
                <w:rFonts w:ascii="Arial" w:hAnsi="Arial" w:cs="Arial"/>
                <w:sz w:val="20"/>
                <w:szCs w:val="20"/>
                <w:lang w:val="en-US"/>
              </w:rPr>
            </w:pPr>
            <w:r w:rsidRPr="00296A76">
              <w:rPr>
                <w:rFonts w:ascii="Arial" w:hAnsi="Arial" w:cs="Arial"/>
                <w:sz w:val="20"/>
                <w:szCs w:val="20"/>
                <w:lang w:val="en-US"/>
              </w:rPr>
              <w:t>Delivery date</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r w:rsidR="004F4FEB" w:rsidRPr="00296A76" w:rsidTr="00001A7B">
        <w:tc>
          <w:tcPr>
            <w:tcW w:w="4992" w:type="dxa"/>
          </w:tcPr>
          <w:p w:rsidR="004F4FEB" w:rsidRPr="00296A76" w:rsidRDefault="004F4FEB" w:rsidP="00001A7B">
            <w:pPr>
              <w:widowControl w:val="0"/>
              <w:spacing w:after="240"/>
              <w:jc w:val="both"/>
              <w:rPr>
                <w:rFonts w:ascii="Arial" w:hAnsi="Arial" w:cs="Arial"/>
                <w:sz w:val="20"/>
                <w:szCs w:val="20"/>
                <w:lang w:val="en-US"/>
              </w:rPr>
            </w:pPr>
            <w:r w:rsidRPr="00296A76">
              <w:rPr>
                <w:rFonts w:ascii="Arial" w:hAnsi="Arial" w:cs="Arial"/>
                <w:sz w:val="20"/>
                <w:szCs w:val="20"/>
                <w:lang w:val="en-US"/>
              </w:rPr>
              <w:t>Price breakdown</w:t>
            </w:r>
            <w:r>
              <w:rPr>
                <w:rFonts w:ascii="Arial" w:hAnsi="Arial" w:cs="Arial"/>
                <w:sz w:val="20"/>
                <w:szCs w:val="20"/>
                <w:lang w:val="en-US"/>
              </w:rPr>
              <w:t xml:space="preserve"> including any discounts</w:t>
            </w:r>
          </w:p>
        </w:tc>
        <w:tc>
          <w:tcPr>
            <w:tcW w:w="4998" w:type="dxa"/>
          </w:tcPr>
          <w:p w:rsidR="004F4FEB" w:rsidRPr="00296A76" w:rsidRDefault="004F4FEB" w:rsidP="00001A7B">
            <w:pPr>
              <w:widowControl w:val="0"/>
              <w:spacing w:after="240"/>
              <w:jc w:val="both"/>
              <w:rPr>
                <w:rFonts w:ascii="Arial" w:hAnsi="Arial" w:cs="Arial"/>
                <w:sz w:val="20"/>
                <w:szCs w:val="20"/>
                <w:lang w:val="en-US"/>
              </w:rPr>
            </w:pPr>
          </w:p>
        </w:tc>
      </w:tr>
      <w:tr w:rsidR="009454E1" w:rsidRPr="00296A76" w:rsidTr="00CE7951">
        <w:tc>
          <w:tcPr>
            <w:tcW w:w="4992" w:type="dxa"/>
          </w:tcPr>
          <w:p w:rsidR="009454E1" w:rsidRPr="00296A76" w:rsidRDefault="004F4FEB" w:rsidP="00C54D72">
            <w:pPr>
              <w:widowControl w:val="0"/>
              <w:spacing w:after="240"/>
              <w:jc w:val="both"/>
              <w:rPr>
                <w:rFonts w:ascii="Arial" w:hAnsi="Arial" w:cs="Arial"/>
                <w:sz w:val="20"/>
                <w:szCs w:val="20"/>
                <w:lang w:val="en-US"/>
              </w:rPr>
            </w:pPr>
            <w:r>
              <w:rPr>
                <w:rFonts w:ascii="Arial" w:hAnsi="Arial" w:cs="Arial"/>
                <w:sz w:val="20"/>
                <w:szCs w:val="20"/>
                <w:lang w:val="en-US"/>
              </w:rPr>
              <w:t>Approver</w:t>
            </w:r>
          </w:p>
        </w:tc>
        <w:tc>
          <w:tcPr>
            <w:tcW w:w="4998" w:type="dxa"/>
          </w:tcPr>
          <w:p w:rsidR="009454E1" w:rsidRPr="00296A76" w:rsidRDefault="009454E1" w:rsidP="00C54D72">
            <w:pPr>
              <w:widowControl w:val="0"/>
              <w:spacing w:after="240"/>
              <w:jc w:val="both"/>
              <w:rPr>
                <w:rFonts w:ascii="Arial" w:hAnsi="Arial" w:cs="Arial"/>
                <w:sz w:val="20"/>
                <w:szCs w:val="20"/>
                <w:lang w:val="en-US"/>
              </w:rPr>
            </w:pPr>
          </w:p>
        </w:tc>
      </w:tr>
    </w:tbl>
    <w:p w:rsidR="009454E1" w:rsidRPr="00296A76" w:rsidRDefault="009454E1" w:rsidP="009454E1">
      <w:pPr>
        <w:widowControl w:val="0"/>
        <w:spacing w:after="240"/>
        <w:jc w:val="both"/>
        <w:rPr>
          <w:rFonts w:ascii="Arial" w:hAnsi="Arial" w:cs="Arial"/>
          <w:sz w:val="20"/>
          <w:szCs w:val="20"/>
          <w:lang w:val="en-US"/>
        </w:rPr>
      </w:pPr>
    </w:p>
    <w:p w:rsidR="009454E1" w:rsidRPr="00492648" w:rsidRDefault="009454E1" w:rsidP="009454E1">
      <w:pPr>
        <w:widowControl w:val="0"/>
        <w:spacing w:after="240"/>
        <w:jc w:val="both"/>
        <w:rPr>
          <w:rFonts w:ascii="Arial" w:hAnsi="Arial" w:cs="Arial"/>
          <w:sz w:val="20"/>
          <w:szCs w:val="20"/>
          <w:lang w:val="en-US"/>
        </w:rPr>
      </w:pPr>
      <w:r w:rsidRPr="00296A76">
        <w:rPr>
          <w:rFonts w:ascii="Arial" w:hAnsi="Arial" w:cs="Arial"/>
          <w:sz w:val="20"/>
          <w:szCs w:val="20"/>
          <w:lang w:val="en-US"/>
        </w:rPr>
        <w:t xml:space="preserve">In accordance with the provisions of the </w:t>
      </w:r>
      <w:r w:rsidR="00871E78" w:rsidRPr="00296A76">
        <w:rPr>
          <w:rFonts w:ascii="Arial" w:hAnsi="Arial" w:cs="Arial"/>
          <w:sz w:val="20"/>
          <w:szCs w:val="20"/>
          <w:lang w:val="en-US"/>
        </w:rPr>
        <w:t>Conditions</w:t>
      </w:r>
      <w:r w:rsidRPr="00296A76">
        <w:rPr>
          <w:rFonts w:ascii="Arial" w:hAnsi="Arial" w:cs="Arial"/>
          <w:sz w:val="20"/>
          <w:szCs w:val="20"/>
          <w:lang w:val="en-US"/>
        </w:rPr>
        <w:t xml:space="preserve">, you are instructed to proceed with the delivery of the </w:t>
      </w:r>
      <w:r w:rsidR="005D20D9">
        <w:rPr>
          <w:rFonts w:ascii="Arial" w:hAnsi="Arial" w:cs="Arial"/>
          <w:sz w:val="20"/>
          <w:szCs w:val="20"/>
          <w:lang w:val="en-US"/>
        </w:rPr>
        <w:t>Products</w:t>
      </w:r>
      <w:r w:rsidRPr="00296A76">
        <w:rPr>
          <w:rFonts w:ascii="Arial" w:hAnsi="Arial" w:cs="Arial"/>
          <w:sz w:val="20"/>
          <w:szCs w:val="20"/>
          <w:lang w:val="en-US"/>
        </w:rPr>
        <w:t xml:space="preserve"> as </w:t>
      </w:r>
      <w:r w:rsidRPr="00492648">
        <w:rPr>
          <w:rFonts w:ascii="Arial" w:hAnsi="Arial" w:cs="Arial"/>
          <w:sz w:val="20"/>
          <w:szCs w:val="20"/>
          <w:lang w:val="en-US"/>
        </w:rPr>
        <w:t xml:space="preserve">identified above. The </w:t>
      </w:r>
      <w:r w:rsidR="005D20D9">
        <w:rPr>
          <w:rFonts w:ascii="Arial" w:hAnsi="Arial" w:cs="Arial"/>
          <w:sz w:val="20"/>
          <w:szCs w:val="20"/>
          <w:lang w:val="en-US"/>
        </w:rPr>
        <w:t>Products</w:t>
      </w:r>
      <w:r w:rsidRPr="00492648">
        <w:rPr>
          <w:rFonts w:ascii="Arial" w:hAnsi="Arial" w:cs="Arial"/>
          <w:sz w:val="20"/>
          <w:szCs w:val="20"/>
          <w:lang w:val="en-US"/>
        </w:rPr>
        <w:t xml:space="preserve"> must be delivered on or before the Delivery Date.</w:t>
      </w:r>
    </w:p>
    <w:p w:rsidR="009454E1" w:rsidRPr="00296A76" w:rsidRDefault="009454E1" w:rsidP="009454E1">
      <w:pPr>
        <w:widowControl w:val="0"/>
        <w:spacing w:after="240"/>
        <w:jc w:val="both"/>
        <w:rPr>
          <w:rFonts w:ascii="Arial" w:hAnsi="Arial" w:cs="Arial"/>
          <w:sz w:val="22"/>
          <w:szCs w:val="22"/>
          <w:lang w:val="en-US"/>
        </w:rPr>
      </w:pPr>
      <w:r w:rsidRPr="00492648">
        <w:rPr>
          <w:rFonts w:ascii="Arial" w:hAnsi="Arial" w:cs="Arial"/>
          <w:sz w:val="20"/>
          <w:szCs w:val="20"/>
          <w:lang w:val="en-US"/>
        </w:rPr>
        <w:t xml:space="preserve">In delivering the </w:t>
      </w:r>
      <w:r w:rsidR="005D20D9">
        <w:rPr>
          <w:rFonts w:ascii="Arial" w:hAnsi="Arial" w:cs="Arial"/>
          <w:sz w:val="20"/>
          <w:szCs w:val="20"/>
          <w:lang w:val="en-US"/>
        </w:rPr>
        <w:t>Products</w:t>
      </w:r>
      <w:r w:rsidRPr="00492648">
        <w:rPr>
          <w:rFonts w:ascii="Arial" w:hAnsi="Arial" w:cs="Arial"/>
          <w:sz w:val="20"/>
          <w:szCs w:val="20"/>
          <w:lang w:val="en-US"/>
        </w:rPr>
        <w:t xml:space="preserve">, as required under this Purchase Order, you are to comply with all requirements and the </w:t>
      </w:r>
      <w:r w:rsidR="0086058C" w:rsidRPr="00492648">
        <w:rPr>
          <w:rFonts w:ascii="Arial" w:hAnsi="Arial" w:cs="Arial"/>
          <w:sz w:val="20"/>
          <w:szCs w:val="20"/>
          <w:lang w:val="en-US"/>
        </w:rPr>
        <w:t xml:space="preserve">mini-competition terms and </w:t>
      </w:r>
      <w:r w:rsidR="00492648" w:rsidRPr="00492648">
        <w:rPr>
          <w:rFonts w:ascii="Arial" w:hAnsi="Arial" w:cs="Arial"/>
          <w:sz w:val="20"/>
          <w:szCs w:val="20"/>
          <w:lang w:val="en-US"/>
        </w:rPr>
        <w:t>conditions for the supply of road ma</w:t>
      </w:r>
      <w:r w:rsidRPr="00492648">
        <w:rPr>
          <w:rFonts w:ascii="Arial" w:hAnsi="Arial" w:cs="Arial"/>
          <w:sz w:val="20"/>
          <w:szCs w:val="20"/>
          <w:lang w:val="en-US"/>
        </w:rPr>
        <w:t>king materials (suppl</w:t>
      </w:r>
      <w:r w:rsidR="0086058C" w:rsidRPr="00492648">
        <w:rPr>
          <w:rFonts w:ascii="Arial" w:hAnsi="Arial" w:cs="Arial"/>
          <w:sz w:val="20"/>
          <w:szCs w:val="20"/>
          <w:lang w:val="en-US"/>
        </w:rPr>
        <w:t>y only) and ancillary products contained at Appendix 1.</w:t>
      </w:r>
    </w:p>
    <w:p w:rsidR="00C60271" w:rsidRPr="00296A76" w:rsidRDefault="009454E1" w:rsidP="000506E5">
      <w:pPr>
        <w:tabs>
          <w:tab w:val="left" w:pos="1550"/>
        </w:tabs>
        <w:spacing w:before="100" w:line="230" w:lineRule="exact"/>
        <w:ind w:right="175"/>
        <w:jc w:val="center"/>
        <w:rPr>
          <w:rFonts w:ascii="Arial" w:hAnsi="Arial" w:cs="Arial"/>
          <w:b/>
          <w:lang w:val="en-US"/>
        </w:rPr>
      </w:pPr>
      <w:r w:rsidRPr="00296A76">
        <w:rPr>
          <w:rFonts w:ascii="Arial" w:hAnsi="Arial" w:cs="Arial"/>
          <w:b/>
          <w:sz w:val="20"/>
          <w:szCs w:val="20"/>
          <w:lang w:val="en-US"/>
        </w:rPr>
        <w:br w:type="page"/>
      </w:r>
      <w:r w:rsidR="00C60271" w:rsidRPr="00296A76">
        <w:rPr>
          <w:rFonts w:ascii="Arial" w:hAnsi="Arial" w:cs="Arial"/>
          <w:b/>
          <w:lang w:val="en-US"/>
        </w:rPr>
        <w:lastRenderedPageBreak/>
        <w:t xml:space="preserve">APPENDIX </w:t>
      </w:r>
      <w:r w:rsidRPr="00296A76">
        <w:rPr>
          <w:rFonts w:ascii="Arial" w:hAnsi="Arial" w:cs="Arial"/>
          <w:b/>
          <w:lang w:val="en-US"/>
        </w:rPr>
        <w:t>1</w:t>
      </w:r>
    </w:p>
    <w:p w:rsidR="00C60271" w:rsidRPr="00296A76" w:rsidRDefault="00C60271" w:rsidP="000506E5">
      <w:pPr>
        <w:widowControl w:val="0"/>
        <w:tabs>
          <w:tab w:val="left" w:pos="1550"/>
        </w:tabs>
        <w:spacing w:before="100" w:line="230" w:lineRule="exact"/>
        <w:ind w:right="175"/>
        <w:jc w:val="center"/>
        <w:rPr>
          <w:rFonts w:ascii="Arial" w:hAnsi="Arial" w:cs="Arial"/>
          <w:b/>
          <w:sz w:val="20"/>
          <w:szCs w:val="20"/>
          <w:lang w:val="en-US"/>
        </w:rPr>
      </w:pPr>
    </w:p>
    <w:p w:rsidR="00CE7951" w:rsidRPr="00296A76" w:rsidRDefault="00CE7951" w:rsidP="00000175">
      <w:pPr>
        <w:pStyle w:val="RDJNormalBold"/>
        <w:pBdr>
          <w:bottom w:val="single" w:sz="12" w:space="10" w:color="auto"/>
        </w:pBdr>
        <w:jc w:val="center"/>
        <w:rPr>
          <w:rFonts w:ascii="Arial" w:hAnsi="Arial" w:cs="Arial"/>
        </w:rPr>
      </w:pPr>
      <w:r w:rsidRPr="00296A76">
        <w:rPr>
          <w:rFonts w:ascii="Arial" w:hAnsi="Arial" w:cs="Arial"/>
        </w:rPr>
        <w:t>TERMS AND CONDITIONS</w:t>
      </w:r>
    </w:p>
    <w:p w:rsidR="00CE7951" w:rsidRPr="00296A76" w:rsidRDefault="00CE7951" w:rsidP="00000175">
      <w:pPr>
        <w:pStyle w:val="RDJNormalBold"/>
        <w:pBdr>
          <w:bottom w:val="single" w:sz="12" w:space="10" w:color="auto"/>
        </w:pBdr>
        <w:jc w:val="center"/>
        <w:rPr>
          <w:rFonts w:ascii="Arial" w:hAnsi="Arial" w:cs="Arial"/>
        </w:rPr>
      </w:pPr>
      <w:r w:rsidRPr="00296A76">
        <w:rPr>
          <w:rFonts w:ascii="Arial" w:hAnsi="Arial" w:cs="Arial"/>
        </w:rPr>
        <w:t>FOR THE SUPPLY OF ROAD MAKING MATERIALS (SUPPLY ONLY) AND ANCILLARY PRODUCTS</w:t>
      </w:r>
    </w:p>
    <w:p w:rsidR="00543FDD" w:rsidRPr="00296A76" w:rsidRDefault="00543FDD" w:rsidP="00857E51">
      <w:pPr>
        <w:widowControl w:val="0"/>
        <w:tabs>
          <w:tab w:val="left" w:pos="1550"/>
        </w:tabs>
        <w:spacing w:before="100" w:line="230" w:lineRule="exact"/>
        <w:ind w:right="-43"/>
        <w:rPr>
          <w:rFonts w:ascii="Arial" w:hAnsi="Arial" w:cs="Arial"/>
          <w:sz w:val="20"/>
          <w:szCs w:val="20"/>
          <w:lang w:val="en-US"/>
        </w:rPr>
      </w:pPr>
    </w:p>
    <w:p w:rsidR="00543FDD" w:rsidRPr="00296A76" w:rsidRDefault="00543FDD" w:rsidP="00857E51">
      <w:pPr>
        <w:widowControl w:val="0"/>
        <w:tabs>
          <w:tab w:val="left" w:pos="1550"/>
        </w:tabs>
        <w:spacing w:before="100" w:line="230" w:lineRule="exact"/>
        <w:ind w:right="-43"/>
        <w:rPr>
          <w:rFonts w:ascii="Arial" w:hAnsi="Arial" w:cs="Arial"/>
          <w:sz w:val="20"/>
          <w:szCs w:val="20"/>
          <w:lang w:val="en-US"/>
        </w:rPr>
        <w:sectPr w:rsidR="00543FDD" w:rsidRPr="00296A76" w:rsidSect="00C455EC">
          <w:pgSz w:w="11906" w:h="16838"/>
          <w:pgMar w:top="1134" w:right="566" w:bottom="1247" w:left="1077" w:header="709" w:footer="709" w:gutter="0"/>
          <w:paperSrc w:first="260" w:other="260"/>
          <w:cols w:space="708"/>
          <w:docGrid w:linePitch="360"/>
        </w:sectPr>
      </w:pPr>
    </w:p>
    <w:p w:rsidR="00C60271" w:rsidRPr="00296A76" w:rsidRDefault="00C60271" w:rsidP="00857E51">
      <w:pPr>
        <w:widowControl w:val="0"/>
        <w:tabs>
          <w:tab w:val="left" w:pos="1550"/>
        </w:tabs>
        <w:ind w:right="-43"/>
        <w:rPr>
          <w:rFonts w:ascii="Arial" w:hAnsi="Arial" w:cs="Arial"/>
          <w:b/>
          <w:sz w:val="16"/>
          <w:szCs w:val="16"/>
          <w:lang w:val="en-US"/>
        </w:rPr>
      </w:pPr>
      <w:r w:rsidRPr="00296A76">
        <w:rPr>
          <w:rFonts w:ascii="Arial" w:hAnsi="Arial" w:cs="Arial"/>
          <w:b/>
          <w:sz w:val="16"/>
          <w:szCs w:val="16"/>
          <w:lang w:val="en-US"/>
        </w:rPr>
        <w:lastRenderedPageBreak/>
        <w:t>SCOPE</w:t>
      </w:r>
    </w:p>
    <w:p w:rsidR="00C60271" w:rsidRPr="00296A76" w:rsidRDefault="00C60271" w:rsidP="00857E51">
      <w:pPr>
        <w:widowControl w:val="0"/>
        <w:tabs>
          <w:tab w:val="left" w:pos="1550"/>
        </w:tabs>
        <w:ind w:right="-43"/>
        <w:jc w:val="both"/>
        <w:rPr>
          <w:rFonts w:ascii="Arial" w:hAnsi="Arial" w:cs="Arial"/>
          <w:sz w:val="16"/>
          <w:szCs w:val="16"/>
          <w:lang w:val="en-US"/>
        </w:rPr>
      </w:pPr>
      <w:r w:rsidRPr="00296A76">
        <w:rPr>
          <w:rFonts w:ascii="Arial" w:hAnsi="Arial" w:cs="Arial"/>
          <w:sz w:val="16"/>
          <w:szCs w:val="16"/>
          <w:lang w:val="en-US"/>
        </w:rPr>
        <w:t>These terms and conditions (the “</w:t>
      </w:r>
      <w:r w:rsidRPr="00296A76">
        <w:rPr>
          <w:rFonts w:ascii="Arial" w:hAnsi="Arial" w:cs="Arial"/>
          <w:b/>
          <w:sz w:val="16"/>
          <w:szCs w:val="16"/>
          <w:lang w:val="en-US"/>
        </w:rPr>
        <w:t>Conditions</w:t>
      </w:r>
      <w:r w:rsidRPr="00296A76">
        <w:rPr>
          <w:rFonts w:ascii="Arial" w:hAnsi="Arial" w:cs="Arial"/>
          <w:sz w:val="16"/>
          <w:szCs w:val="16"/>
          <w:lang w:val="en-US"/>
        </w:rPr>
        <w:t xml:space="preserve">”) (together with any </w:t>
      </w:r>
      <w:r w:rsidR="00E35F18" w:rsidRPr="00296A76">
        <w:rPr>
          <w:rFonts w:ascii="Arial" w:hAnsi="Arial" w:cs="Arial"/>
          <w:sz w:val="16"/>
          <w:szCs w:val="16"/>
          <w:lang w:val="en-US"/>
        </w:rPr>
        <w:t>Purchase</w:t>
      </w:r>
      <w:r w:rsidR="007D6826" w:rsidRPr="00296A76">
        <w:rPr>
          <w:rFonts w:ascii="Arial" w:hAnsi="Arial" w:cs="Arial"/>
          <w:sz w:val="16"/>
          <w:szCs w:val="16"/>
          <w:lang w:val="en-US"/>
        </w:rPr>
        <w:t xml:space="preserve"> Order) </w:t>
      </w:r>
      <w:r w:rsidRPr="00296A76">
        <w:rPr>
          <w:rFonts w:ascii="Arial" w:hAnsi="Arial" w:cs="Arial"/>
          <w:sz w:val="16"/>
          <w:szCs w:val="16"/>
          <w:lang w:val="en-US"/>
        </w:rPr>
        <w:t xml:space="preserve">shall govern the provision of any </w:t>
      </w:r>
      <w:r w:rsidR="005D20D9">
        <w:rPr>
          <w:rFonts w:ascii="Arial" w:hAnsi="Arial" w:cs="Arial"/>
          <w:sz w:val="16"/>
          <w:szCs w:val="16"/>
          <w:lang w:val="en-US"/>
        </w:rPr>
        <w:t>Products</w:t>
      </w:r>
      <w:r w:rsidRPr="00296A76">
        <w:rPr>
          <w:rFonts w:ascii="Arial" w:hAnsi="Arial" w:cs="Arial"/>
          <w:sz w:val="16"/>
          <w:szCs w:val="16"/>
          <w:lang w:val="en-US"/>
        </w:rPr>
        <w:t xml:space="preserve"> by the </w:t>
      </w:r>
      <w:r w:rsidR="00977204" w:rsidRPr="00296A76">
        <w:rPr>
          <w:rFonts w:ascii="Arial" w:hAnsi="Arial" w:cs="Arial"/>
          <w:sz w:val="16"/>
          <w:szCs w:val="16"/>
          <w:lang w:val="en-US"/>
        </w:rPr>
        <w:t>Supplier</w:t>
      </w:r>
      <w:r w:rsidRPr="00296A76">
        <w:rPr>
          <w:rFonts w:ascii="Arial" w:hAnsi="Arial" w:cs="Arial"/>
          <w:sz w:val="16"/>
          <w:szCs w:val="16"/>
          <w:lang w:val="en-US"/>
        </w:rPr>
        <w:t xml:space="preserve"> pursuant to the Framework Agreement from time to time.</w:t>
      </w:r>
    </w:p>
    <w:p w:rsidR="000F1BDD" w:rsidRPr="00296A76" w:rsidRDefault="000F1BDD" w:rsidP="00857E51">
      <w:pPr>
        <w:pStyle w:val="level1"/>
        <w:numPr>
          <w:ilvl w:val="0"/>
          <w:numId w:val="0"/>
        </w:numPr>
        <w:spacing w:before="0" w:after="0"/>
        <w:ind w:left="851" w:right="-43"/>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 xml:space="preserve">DEFINITIONS </w:t>
      </w: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00871E78" w:rsidRPr="00296A76">
        <w:rPr>
          <w:rFonts w:ascii="Arial" w:hAnsi="Arial" w:cs="Arial"/>
          <w:b/>
          <w:sz w:val="16"/>
          <w:szCs w:val="16"/>
          <w:lang w:val="en-US"/>
        </w:rPr>
        <w:t>Conditions</w:t>
      </w:r>
      <w:r w:rsidRPr="00296A76">
        <w:rPr>
          <w:rFonts w:ascii="Arial" w:hAnsi="Arial" w:cs="Arial"/>
          <w:b/>
          <w:sz w:val="16"/>
          <w:szCs w:val="16"/>
          <w:lang w:val="en-US"/>
        </w:rPr>
        <w:t xml:space="preserve"> </w:t>
      </w:r>
      <w:r w:rsidRPr="00296A76">
        <w:rPr>
          <w:rFonts w:ascii="Arial" w:hAnsi="Arial" w:cs="Arial"/>
          <w:sz w:val="16"/>
          <w:szCs w:val="16"/>
          <w:lang w:val="en-US"/>
        </w:rPr>
        <w:t xml:space="preserve">means </w:t>
      </w:r>
      <w:r w:rsidR="00871E78" w:rsidRPr="00296A76">
        <w:rPr>
          <w:rFonts w:ascii="Arial" w:hAnsi="Arial" w:cs="Arial"/>
          <w:sz w:val="16"/>
          <w:szCs w:val="16"/>
          <w:lang w:val="en-US"/>
        </w:rPr>
        <w:t>these conditions</w:t>
      </w:r>
      <w:r w:rsidR="007D6826" w:rsidRPr="00296A76">
        <w:rPr>
          <w:rFonts w:ascii="Arial" w:hAnsi="Arial" w:cs="Arial"/>
          <w:sz w:val="16"/>
          <w:szCs w:val="16"/>
          <w:lang w:val="en-US"/>
        </w:rPr>
        <w:t xml:space="preserve"> as defined in clause 2.1</w:t>
      </w:r>
      <w:r w:rsidRPr="00296A76">
        <w:rPr>
          <w:rFonts w:ascii="Arial" w:hAnsi="Arial" w:cs="Arial"/>
          <w:sz w:val="16"/>
          <w:szCs w:val="16"/>
          <w:lang w:val="en-US"/>
        </w:rPr>
        <w:t>;</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Default="00C60271" w:rsidP="00857E51">
      <w:pPr>
        <w:widowControl w:val="0"/>
        <w:tabs>
          <w:tab w:val="left" w:pos="1966"/>
        </w:tabs>
        <w:ind w:right="-43"/>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Framework Agreement</w:t>
      </w:r>
      <w:r w:rsidRPr="00296A76">
        <w:rPr>
          <w:rFonts w:ascii="Arial" w:hAnsi="Arial" w:cs="Arial"/>
          <w:sz w:val="16"/>
          <w:szCs w:val="16"/>
          <w:lang w:val="en-US"/>
        </w:rPr>
        <w:t xml:space="preserve"> means the multi-party framework to provide </w:t>
      </w:r>
      <w:r w:rsidR="00265596" w:rsidRPr="00296A76">
        <w:rPr>
          <w:rFonts w:ascii="Arial" w:hAnsi="Arial" w:cs="Arial"/>
          <w:sz w:val="16"/>
          <w:szCs w:val="16"/>
          <w:lang w:val="en-US"/>
        </w:rPr>
        <w:t xml:space="preserve">the </w:t>
      </w:r>
      <w:r w:rsidR="005D20D9">
        <w:rPr>
          <w:rFonts w:ascii="Arial" w:hAnsi="Arial" w:cs="Arial"/>
          <w:sz w:val="16"/>
          <w:szCs w:val="16"/>
          <w:lang w:val="en-US"/>
        </w:rPr>
        <w:t>Products</w:t>
      </w:r>
      <w:r w:rsidRPr="00296A76">
        <w:rPr>
          <w:rFonts w:ascii="Arial" w:hAnsi="Arial" w:cs="Arial"/>
          <w:sz w:val="16"/>
          <w:szCs w:val="16"/>
          <w:lang w:val="en-US"/>
        </w:rPr>
        <w:t xml:space="preserve"> for Local Authorities issued by the LGOPC and dated [Insert date];</w:t>
      </w:r>
    </w:p>
    <w:p w:rsidR="00296A76" w:rsidRPr="00296A76" w:rsidRDefault="00296A76" w:rsidP="00857E51">
      <w:pPr>
        <w:widowControl w:val="0"/>
        <w:tabs>
          <w:tab w:val="left" w:pos="1966"/>
        </w:tabs>
        <w:ind w:right="-43"/>
        <w:rPr>
          <w:rFonts w:ascii="Arial" w:hAnsi="Arial" w:cs="Arial"/>
          <w:sz w:val="16"/>
          <w:szCs w:val="16"/>
          <w:lang w:val="en-US"/>
        </w:rPr>
      </w:pP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LGOPC</w:t>
      </w:r>
      <w:r w:rsidRPr="00296A76">
        <w:rPr>
          <w:rFonts w:ascii="Arial" w:hAnsi="Arial" w:cs="Arial"/>
          <w:sz w:val="16"/>
          <w:szCs w:val="16"/>
          <w:lang w:val="en-US"/>
        </w:rPr>
        <w:t xml:space="preserve"> means the Local Government Operational Procurement Centre of The Reeks Gateway, Killarney, </w:t>
      </w:r>
      <w:proofErr w:type="gramStart"/>
      <w:r w:rsidRPr="00296A76">
        <w:rPr>
          <w:rFonts w:ascii="Arial" w:hAnsi="Arial" w:cs="Arial"/>
          <w:sz w:val="16"/>
          <w:szCs w:val="16"/>
          <w:lang w:val="en-US"/>
        </w:rPr>
        <w:t>County</w:t>
      </w:r>
      <w:proofErr w:type="gramEnd"/>
      <w:r w:rsidRPr="00296A76">
        <w:rPr>
          <w:rFonts w:ascii="Arial" w:hAnsi="Arial" w:cs="Arial"/>
          <w:sz w:val="16"/>
          <w:szCs w:val="16"/>
          <w:lang w:val="en-US"/>
        </w:rPr>
        <w:t xml:space="preserve"> Kerry as Central Purchasing Body (CPB) under the auspices of Kerry County Council, County Buildings, </w:t>
      </w:r>
      <w:proofErr w:type="spellStart"/>
      <w:r w:rsidRPr="00296A76">
        <w:rPr>
          <w:rFonts w:ascii="Arial" w:hAnsi="Arial" w:cs="Arial"/>
          <w:sz w:val="16"/>
          <w:szCs w:val="16"/>
          <w:lang w:val="en-US"/>
        </w:rPr>
        <w:t>Rathass</w:t>
      </w:r>
      <w:proofErr w:type="spellEnd"/>
      <w:r w:rsidRPr="00296A76">
        <w:rPr>
          <w:rFonts w:ascii="Arial" w:hAnsi="Arial" w:cs="Arial"/>
          <w:sz w:val="16"/>
          <w:szCs w:val="16"/>
          <w:lang w:val="en-US"/>
        </w:rPr>
        <w:t>, Tralee, Co. Kerry;</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Mini-Competition Request for Tender or Request for Tender (RFT)</w:t>
      </w:r>
      <w:r w:rsidRPr="00296A76">
        <w:rPr>
          <w:rFonts w:ascii="Arial" w:hAnsi="Arial" w:cs="Arial"/>
          <w:sz w:val="16"/>
          <w:szCs w:val="16"/>
          <w:lang w:val="en-US"/>
        </w:rPr>
        <w:t xml:space="preserve"> means an invitation to submit a Proposal issued by the Employer;</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 xml:space="preserve">Proposal </w:t>
      </w:r>
      <w:r w:rsidRPr="00296A76">
        <w:rPr>
          <w:rFonts w:ascii="Arial" w:hAnsi="Arial" w:cs="Arial"/>
          <w:sz w:val="16"/>
          <w:szCs w:val="16"/>
          <w:lang w:val="en-US"/>
        </w:rPr>
        <w:t xml:space="preserve">means the proposal submitted by the </w:t>
      </w:r>
      <w:r w:rsidR="00977204" w:rsidRPr="00296A76">
        <w:rPr>
          <w:rFonts w:ascii="Arial" w:hAnsi="Arial" w:cs="Arial"/>
          <w:sz w:val="16"/>
          <w:szCs w:val="16"/>
          <w:lang w:val="en-US"/>
        </w:rPr>
        <w:t>Supplier</w:t>
      </w:r>
      <w:r w:rsidRPr="00296A76">
        <w:rPr>
          <w:rFonts w:ascii="Arial" w:hAnsi="Arial" w:cs="Arial"/>
          <w:sz w:val="16"/>
          <w:szCs w:val="16"/>
          <w:lang w:val="en-US"/>
        </w:rPr>
        <w:t xml:space="preserve"> to the Employer in response to a Mini-Competition Request for Tender;</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005D20D9" w:rsidRPr="005D20D9">
        <w:rPr>
          <w:rFonts w:ascii="Arial" w:hAnsi="Arial" w:cs="Arial"/>
          <w:b/>
          <w:sz w:val="16"/>
          <w:szCs w:val="16"/>
          <w:lang w:val="en-US"/>
        </w:rPr>
        <w:t>Products</w:t>
      </w:r>
      <w:r w:rsidRPr="00296A76">
        <w:rPr>
          <w:rFonts w:ascii="Arial" w:hAnsi="Arial" w:cs="Arial"/>
          <w:b/>
          <w:sz w:val="16"/>
          <w:szCs w:val="16"/>
          <w:lang w:val="en-US"/>
        </w:rPr>
        <w:t xml:space="preserve"> </w:t>
      </w:r>
      <w:r w:rsidRPr="00296A76">
        <w:rPr>
          <w:rFonts w:ascii="Arial" w:hAnsi="Arial" w:cs="Arial"/>
          <w:sz w:val="16"/>
          <w:szCs w:val="16"/>
          <w:lang w:val="en-US"/>
        </w:rPr>
        <w:t xml:space="preserve">means the </w:t>
      </w:r>
      <w:r w:rsidR="001A3D70" w:rsidRPr="00296A76">
        <w:rPr>
          <w:rFonts w:ascii="Arial" w:hAnsi="Arial" w:cs="Arial"/>
          <w:sz w:val="16"/>
          <w:szCs w:val="16"/>
          <w:lang w:val="en-US"/>
        </w:rPr>
        <w:t>road making</w:t>
      </w:r>
      <w:r w:rsidR="00265596" w:rsidRPr="00296A76">
        <w:rPr>
          <w:rFonts w:ascii="Arial" w:hAnsi="Arial" w:cs="Arial"/>
          <w:sz w:val="16"/>
          <w:szCs w:val="16"/>
          <w:lang w:val="en-US"/>
        </w:rPr>
        <w:t xml:space="preserve"> materials</w:t>
      </w:r>
      <w:r w:rsidR="001A3D70" w:rsidRPr="00296A76">
        <w:rPr>
          <w:rFonts w:ascii="Arial" w:hAnsi="Arial" w:cs="Arial"/>
          <w:sz w:val="16"/>
          <w:szCs w:val="16"/>
          <w:lang w:val="en-US"/>
        </w:rPr>
        <w:t xml:space="preserve"> and ancillary product</w:t>
      </w:r>
      <w:r w:rsidR="00265596" w:rsidRPr="00296A76">
        <w:rPr>
          <w:rFonts w:ascii="Arial" w:hAnsi="Arial" w:cs="Arial"/>
          <w:sz w:val="16"/>
          <w:szCs w:val="16"/>
          <w:lang w:val="en-US"/>
        </w:rPr>
        <w:t>s</w:t>
      </w:r>
      <w:r w:rsidR="001A3D70" w:rsidRPr="00296A76">
        <w:rPr>
          <w:rFonts w:ascii="Arial" w:hAnsi="Arial" w:cs="Arial"/>
          <w:sz w:val="16"/>
          <w:szCs w:val="16"/>
          <w:lang w:val="en-US"/>
        </w:rPr>
        <w:t xml:space="preserve"> </w:t>
      </w:r>
      <w:r w:rsidRPr="00296A76">
        <w:rPr>
          <w:rFonts w:ascii="Arial" w:hAnsi="Arial" w:cs="Arial"/>
          <w:sz w:val="16"/>
          <w:szCs w:val="16"/>
          <w:lang w:val="en-US"/>
        </w:rPr>
        <w:t xml:space="preserve">the </w:t>
      </w:r>
      <w:r w:rsidR="00977204" w:rsidRPr="00296A76">
        <w:rPr>
          <w:rFonts w:ascii="Arial" w:hAnsi="Arial" w:cs="Arial"/>
          <w:sz w:val="16"/>
          <w:szCs w:val="16"/>
          <w:lang w:val="en-US"/>
        </w:rPr>
        <w:t>Supplier</w:t>
      </w:r>
      <w:r w:rsidRPr="00296A76">
        <w:rPr>
          <w:rFonts w:ascii="Arial" w:hAnsi="Arial" w:cs="Arial"/>
          <w:sz w:val="16"/>
          <w:szCs w:val="16"/>
          <w:lang w:val="en-US"/>
        </w:rPr>
        <w:t xml:space="preserve"> is to provide as</w:t>
      </w:r>
      <w:r w:rsidRPr="00296A76">
        <w:rPr>
          <w:rFonts w:ascii="Arial" w:hAnsi="Arial" w:cs="Arial"/>
          <w:spacing w:val="-28"/>
          <w:sz w:val="16"/>
          <w:szCs w:val="16"/>
          <w:lang w:val="en-US"/>
        </w:rPr>
        <w:t xml:space="preserve"> </w:t>
      </w:r>
      <w:r w:rsidRPr="00296A76">
        <w:rPr>
          <w:rFonts w:ascii="Arial" w:hAnsi="Arial" w:cs="Arial"/>
          <w:sz w:val="16"/>
          <w:szCs w:val="16"/>
          <w:lang w:val="en-US"/>
        </w:rPr>
        <w:t>described</w:t>
      </w:r>
      <w:r w:rsidRPr="00296A76">
        <w:rPr>
          <w:rFonts w:ascii="Arial" w:hAnsi="Arial" w:cs="Arial"/>
          <w:spacing w:val="-1"/>
          <w:sz w:val="16"/>
          <w:szCs w:val="16"/>
          <w:lang w:val="en-US"/>
        </w:rPr>
        <w:t xml:space="preserve"> </w:t>
      </w:r>
      <w:r w:rsidRPr="00296A76">
        <w:rPr>
          <w:rFonts w:ascii="Arial" w:hAnsi="Arial" w:cs="Arial"/>
          <w:sz w:val="16"/>
          <w:szCs w:val="16"/>
          <w:lang w:val="en-US"/>
        </w:rPr>
        <w:t xml:space="preserve">in the Specification and the </w:t>
      </w:r>
      <w:r w:rsidR="00027E3D" w:rsidRPr="00296A76">
        <w:rPr>
          <w:rFonts w:ascii="Arial" w:hAnsi="Arial" w:cs="Arial"/>
          <w:sz w:val="16"/>
          <w:szCs w:val="16"/>
          <w:lang w:val="en-US"/>
        </w:rPr>
        <w:t>Purchase</w:t>
      </w:r>
      <w:r w:rsidRPr="00296A76">
        <w:rPr>
          <w:rFonts w:ascii="Arial" w:hAnsi="Arial" w:cs="Arial"/>
          <w:spacing w:val="-1"/>
          <w:sz w:val="16"/>
          <w:szCs w:val="16"/>
          <w:lang w:val="en-US"/>
        </w:rPr>
        <w:t xml:space="preserve"> </w:t>
      </w:r>
      <w:r w:rsidRPr="00296A76">
        <w:rPr>
          <w:rFonts w:ascii="Arial" w:hAnsi="Arial" w:cs="Arial"/>
          <w:sz w:val="16"/>
          <w:szCs w:val="16"/>
          <w:lang w:val="en-US"/>
        </w:rPr>
        <w:t>Order(s);</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Specification</w:t>
      </w:r>
      <w:r w:rsidRPr="00296A76">
        <w:rPr>
          <w:rFonts w:ascii="Arial" w:hAnsi="Arial" w:cs="Arial"/>
          <w:sz w:val="16"/>
          <w:szCs w:val="16"/>
          <w:lang w:val="en-US"/>
        </w:rPr>
        <w:t xml:space="preserve"> means the document identified as </w:t>
      </w:r>
      <w:r w:rsidR="00BE28A5">
        <w:rPr>
          <w:rFonts w:ascii="Arial" w:hAnsi="Arial" w:cs="Arial"/>
          <w:sz w:val="16"/>
          <w:szCs w:val="16"/>
          <w:lang w:val="en-US"/>
        </w:rPr>
        <w:t>Schedule 1 of the Framework Agreement</w:t>
      </w:r>
      <w:r w:rsidRPr="00296A76">
        <w:rPr>
          <w:rFonts w:ascii="Arial" w:hAnsi="Arial" w:cs="Arial"/>
          <w:sz w:val="16"/>
          <w:szCs w:val="16"/>
          <w:lang w:val="en-US"/>
        </w:rPr>
        <w:t>;</w:t>
      </w:r>
    </w:p>
    <w:p w:rsidR="00296A76" w:rsidRPr="00296A76" w:rsidRDefault="00296A76" w:rsidP="00857E51">
      <w:pPr>
        <w:widowControl w:val="0"/>
        <w:tabs>
          <w:tab w:val="left" w:pos="1918"/>
        </w:tabs>
        <w:ind w:right="-43"/>
        <w:jc w:val="both"/>
        <w:rPr>
          <w:rFonts w:ascii="Arial" w:hAnsi="Arial" w:cs="Arial"/>
          <w:sz w:val="16"/>
          <w:szCs w:val="16"/>
          <w:lang w:val="en-US"/>
        </w:rPr>
      </w:pPr>
    </w:p>
    <w:p w:rsidR="00C60271" w:rsidRPr="00296A76"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A </w:t>
      </w:r>
      <w:r w:rsidR="00027E3D" w:rsidRPr="00296A76">
        <w:rPr>
          <w:rFonts w:ascii="Arial" w:hAnsi="Arial" w:cs="Arial"/>
          <w:b/>
          <w:sz w:val="16"/>
          <w:szCs w:val="16"/>
          <w:lang w:val="en-US"/>
        </w:rPr>
        <w:t>Purchase</w:t>
      </w:r>
      <w:r w:rsidRPr="00296A76">
        <w:rPr>
          <w:rFonts w:ascii="Arial" w:hAnsi="Arial" w:cs="Arial"/>
          <w:b/>
          <w:sz w:val="16"/>
          <w:szCs w:val="16"/>
          <w:lang w:val="en-US"/>
        </w:rPr>
        <w:t xml:space="preserve"> Order </w:t>
      </w:r>
      <w:r w:rsidRPr="00296A76">
        <w:rPr>
          <w:rFonts w:ascii="Arial" w:hAnsi="Arial" w:cs="Arial"/>
          <w:sz w:val="16"/>
          <w:szCs w:val="16"/>
          <w:lang w:val="en-US"/>
        </w:rPr>
        <w:t xml:space="preserve">means a written order given to the </w:t>
      </w:r>
      <w:r w:rsidR="00977204" w:rsidRPr="00296A76">
        <w:rPr>
          <w:rFonts w:ascii="Arial" w:hAnsi="Arial" w:cs="Arial"/>
          <w:sz w:val="16"/>
          <w:szCs w:val="16"/>
          <w:lang w:val="en-US"/>
        </w:rPr>
        <w:t>Supplier</w:t>
      </w:r>
      <w:r w:rsidRPr="00296A76">
        <w:rPr>
          <w:rFonts w:ascii="Arial" w:hAnsi="Arial" w:cs="Arial"/>
          <w:sz w:val="16"/>
          <w:szCs w:val="16"/>
          <w:lang w:val="en-US"/>
        </w:rPr>
        <w:t xml:space="preserve"> in the form </w:t>
      </w:r>
      <w:proofErr w:type="gramStart"/>
      <w:r w:rsidRPr="00296A76">
        <w:rPr>
          <w:rFonts w:ascii="Arial" w:hAnsi="Arial" w:cs="Arial"/>
          <w:sz w:val="16"/>
          <w:szCs w:val="16"/>
          <w:lang w:val="en-US"/>
        </w:rPr>
        <w:t>included</w:t>
      </w:r>
      <w:r w:rsidR="00BE28A5">
        <w:rPr>
          <w:rFonts w:ascii="Arial" w:hAnsi="Arial" w:cs="Arial"/>
          <w:sz w:val="16"/>
          <w:szCs w:val="16"/>
          <w:lang w:val="en-US"/>
        </w:rPr>
        <w:t xml:space="preserve"> </w:t>
      </w:r>
      <w:r w:rsidRPr="00296A76">
        <w:rPr>
          <w:rFonts w:ascii="Arial" w:hAnsi="Arial" w:cs="Arial"/>
          <w:spacing w:val="-33"/>
          <w:sz w:val="16"/>
          <w:szCs w:val="16"/>
          <w:lang w:val="en-US"/>
        </w:rPr>
        <w:t xml:space="preserve"> </w:t>
      </w:r>
      <w:r w:rsidRPr="00296A76">
        <w:rPr>
          <w:rFonts w:ascii="Arial" w:hAnsi="Arial" w:cs="Arial"/>
          <w:sz w:val="16"/>
          <w:szCs w:val="16"/>
          <w:lang w:val="en-US"/>
        </w:rPr>
        <w:t>in</w:t>
      </w:r>
      <w:proofErr w:type="gramEnd"/>
      <w:r w:rsidRPr="00296A76">
        <w:rPr>
          <w:rFonts w:ascii="Arial" w:hAnsi="Arial" w:cs="Arial"/>
          <w:spacing w:val="-1"/>
          <w:sz w:val="16"/>
          <w:szCs w:val="16"/>
          <w:lang w:val="en-US"/>
        </w:rPr>
        <w:t xml:space="preserve"> </w:t>
      </w:r>
      <w:r w:rsidR="00BE28A5">
        <w:rPr>
          <w:rFonts w:ascii="Arial" w:hAnsi="Arial" w:cs="Arial"/>
          <w:spacing w:val="-1"/>
          <w:sz w:val="16"/>
          <w:szCs w:val="16"/>
          <w:lang w:val="en-US"/>
        </w:rPr>
        <w:t>this document</w:t>
      </w:r>
      <w:r w:rsidRPr="00296A76">
        <w:rPr>
          <w:rFonts w:ascii="Arial" w:hAnsi="Arial" w:cs="Arial"/>
          <w:sz w:val="16"/>
          <w:szCs w:val="16"/>
          <w:lang w:val="en-US"/>
        </w:rPr>
        <w:t>;</w:t>
      </w:r>
    </w:p>
    <w:p w:rsidR="00C60271" w:rsidRPr="00296A76" w:rsidRDefault="00C60271" w:rsidP="00857E51">
      <w:pPr>
        <w:widowControl w:val="0"/>
        <w:tabs>
          <w:tab w:val="left" w:pos="1918"/>
        </w:tabs>
        <w:ind w:right="-43"/>
        <w:jc w:val="both"/>
        <w:rPr>
          <w:rFonts w:ascii="Arial" w:hAnsi="Arial" w:cs="Arial"/>
          <w:sz w:val="16"/>
          <w:szCs w:val="16"/>
          <w:lang w:val="en-US"/>
        </w:rPr>
      </w:pPr>
    </w:p>
    <w:p w:rsidR="00C60271" w:rsidRPr="00296A76" w:rsidRDefault="00C60271" w:rsidP="00857E51">
      <w:pPr>
        <w:widowControl w:val="0"/>
        <w:tabs>
          <w:tab w:val="left" w:pos="1918"/>
        </w:tabs>
        <w:ind w:right="-43"/>
        <w:jc w:val="both"/>
        <w:rPr>
          <w:rFonts w:ascii="Arial" w:hAnsi="Arial" w:cs="Arial"/>
          <w:sz w:val="16"/>
          <w:szCs w:val="16"/>
          <w:lang w:val="en-US"/>
        </w:rPr>
      </w:pPr>
      <w:r w:rsidRPr="00296A76">
        <w:rPr>
          <w:rFonts w:ascii="Arial" w:hAnsi="Arial" w:cs="Arial"/>
          <w:sz w:val="16"/>
          <w:szCs w:val="16"/>
          <w:lang w:val="en-US"/>
        </w:rPr>
        <w:t xml:space="preserve">The </w:t>
      </w:r>
      <w:r w:rsidRPr="00296A76">
        <w:rPr>
          <w:rFonts w:ascii="Arial" w:hAnsi="Arial" w:cs="Arial"/>
          <w:b/>
          <w:sz w:val="16"/>
          <w:szCs w:val="16"/>
          <w:lang w:val="en-US"/>
        </w:rPr>
        <w:t xml:space="preserve">Term </w:t>
      </w:r>
      <w:r w:rsidRPr="00296A76">
        <w:rPr>
          <w:rFonts w:ascii="Arial" w:hAnsi="Arial" w:cs="Arial"/>
          <w:sz w:val="16"/>
          <w:szCs w:val="16"/>
          <w:lang w:val="en-US"/>
        </w:rPr>
        <w:t>means the period delimited in clause</w:t>
      </w:r>
      <w:r w:rsidRPr="00296A76">
        <w:rPr>
          <w:rFonts w:ascii="Arial" w:hAnsi="Arial" w:cs="Arial"/>
          <w:spacing w:val="-8"/>
          <w:sz w:val="16"/>
          <w:szCs w:val="16"/>
          <w:lang w:val="en-US"/>
        </w:rPr>
        <w:t xml:space="preserve"> </w:t>
      </w:r>
      <w:r w:rsidRPr="00296A76">
        <w:rPr>
          <w:rFonts w:ascii="Arial" w:hAnsi="Arial" w:cs="Arial"/>
          <w:sz w:val="16"/>
          <w:szCs w:val="16"/>
          <w:lang w:val="en-US"/>
        </w:rPr>
        <w:t>3.</w:t>
      </w:r>
    </w:p>
    <w:p w:rsidR="00C60271" w:rsidRPr="00296A76" w:rsidRDefault="00C60271" w:rsidP="00857E51">
      <w:pPr>
        <w:widowControl w:val="0"/>
        <w:tabs>
          <w:tab w:val="left" w:pos="1550"/>
        </w:tabs>
        <w:ind w:left="829" w:right="-43"/>
        <w:jc w:val="both"/>
        <w:rPr>
          <w:rFonts w:ascii="Arial" w:hAnsi="Arial" w:cs="Arial"/>
          <w:sz w:val="16"/>
          <w:szCs w:val="16"/>
          <w:lang w:val="en-US"/>
        </w:rPr>
      </w:pPr>
    </w:p>
    <w:p w:rsidR="00C60271" w:rsidRPr="00296A76" w:rsidRDefault="00C60271" w:rsidP="00857E51">
      <w:pPr>
        <w:pStyle w:val="level1"/>
        <w:tabs>
          <w:tab w:val="clear" w:pos="851"/>
          <w:tab w:val="left" w:pos="426"/>
        </w:tabs>
        <w:spacing w:before="0" w:after="0"/>
        <w:ind w:right="-43"/>
        <w:rPr>
          <w:sz w:val="16"/>
          <w:szCs w:val="16"/>
        </w:rPr>
      </w:pPr>
      <w:r w:rsidRPr="00296A76">
        <w:rPr>
          <w:sz w:val="16"/>
          <w:szCs w:val="16"/>
        </w:rPr>
        <w:t>INTERPRETATION</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C60271" w:rsidRDefault="00C60271" w:rsidP="00857E51">
      <w:pPr>
        <w:pStyle w:val="Level2"/>
        <w:tabs>
          <w:tab w:val="clear" w:pos="851"/>
          <w:tab w:val="left" w:pos="426"/>
        </w:tabs>
        <w:spacing w:before="0" w:after="0"/>
        <w:ind w:left="426" w:right="-43" w:hanging="426"/>
        <w:rPr>
          <w:sz w:val="16"/>
          <w:szCs w:val="16"/>
        </w:rPr>
      </w:pPr>
      <w:r w:rsidRPr="00296A76">
        <w:rPr>
          <w:sz w:val="16"/>
          <w:szCs w:val="16"/>
        </w:rPr>
        <w:t>The</w:t>
      </w:r>
      <w:r w:rsidR="00871E78" w:rsidRPr="00296A76">
        <w:rPr>
          <w:sz w:val="16"/>
          <w:szCs w:val="16"/>
        </w:rPr>
        <w:t>se</w:t>
      </w:r>
      <w:r w:rsidRPr="00296A76">
        <w:rPr>
          <w:sz w:val="16"/>
          <w:szCs w:val="16"/>
        </w:rPr>
        <w:t xml:space="preserve"> </w:t>
      </w:r>
      <w:r w:rsidR="00871E78" w:rsidRPr="00296A76">
        <w:rPr>
          <w:sz w:val="16"/>
          <w:szCs w:val="16"/>
        </w:rPr>
        <w:t>Conditions</w:t>
      </w:r>
      <w:r w:rsidRPr="00296A76">
        <w:rPr>
          <w:sz w:val="16"/>
          <w:szCs w:val="16"/>
        </w:rPr>
        <w:t xml:space="preserve"> </w:t>
      </w:r>
      <w:r w:rsidR="00871E78" w:rsidRPr="00296A76">
        <w:rPr>
          <w:sz w:val="16"/>
          <w:szCs w:val="16"/>
        </w:rPr>
        <w:t>are</w:t>
      </w:r>
      <w:r w:rsidRPr="00296A76">
        <w:rPr>
          <w:sz w:val="16"/>
          <w:szCs w:val="16"/>
        </w:rPr>
        <w:t xml:space="preserve"> the entire agreement between the parties about the </w:t>
      </w:r>
      <w:r w:rsidR="005D20D9">
        <w:rPr>
          <w:sz w:val="16"/>
          <w:szCs w:val="16"/>
        </w:rPr>
        <w:t>Products</w:t>
      </w:r>
      <w:r w:rsidRPr="00296A76">
        <w:rPr>
          <w:sz w:val="16"/>
          <w:szCs w:val="16"/>
        </w:rPr>
        <w:t xml:space="preserve"> and consists</w:t>
      </w:r>
      <w:r w:rsidRPr="00296A76">
        <w:rPr>
          <w:spacing w:val="-13"/>
          <w:sz w:val="16"/>
          <w:szCs w:val="16"/>
        </w:rPr>
        <w:t xml:space="preserve"> </w:t>
      </w:r>
      <w:r w:rsidRPr="00296A76">
        <w:rPr>
          <w:sz w:val="16"/>
          <w:szCs w:val="16"/>
        </w:rPr>
        <w:t>of</w:t>
      </w:r>
      <w:r w:rsidR="00871E78" w:rsidRPr="00296A76">
        <w:rPr>
          <w:sz w:val="16"/>
          <w:szCs w:val="16"/>
        </w:rPr>
        <w:t>, in order of precedence</w:t>
      </w:r>
      <w:r w:rsidRPr="00296A76">
        <w:rPr>
          <w:sz w:val="16"/>
          <w:szCs w:val="16"/>
        </w:rPr>
        <w:t>:</w:t>
      </w:r>
    </w:p>
    <w:p w:rsidR="00B00F56" w:rsidRPr="00296A76" w:rsidRDefault="00B00F56" w:rsidP="00B00F56">
      <w:pPr>
        <w:pStyle w:val="Level2"/>
        <w:numPr>
          <w:ilvl w:val="0"/>
          <w:numId w:val="0"/>
        </w:numPr>
        <w:tabs>
          <w:tab w:val="clear" w:pos="851"/>
          <w:tab w:val="left" w:pos="426"/>
        </w:tabs>
        <w:spacing w:before="0" w:after="0"/>
        <w:ind w:left="426" w:right="-43"/>
        <w:rPr>
          <w:sz w:val="16"/>
          <w:szCs w:val="16"/>
        </w:rPr>
      </w:pPr>
    </w:p>
    <w:p w:rsidR="00C60271" w:rsidRPr="00296A76" w:rsidRDefault="00871E78" w:rsidP="00B00F56">
      <w:pPr>
        <w:pStyle w:val="Level3"/>
        <w:tabs>
          <w:tab w:val="clear" w:pos="1560"/>
          <w:tab w:val="clear" w:pos="1918"/>
          <w:tab w:val="left" w:pos="1134"/>
        </w:tabs>
        <w:spacing w:before="0" w:after="0"/>
        <w:ind w:left="1134" w:right="-43" w:hanging="708"/>
        <w:rPr>
          <w:sz w:val="16"/>
          <w:szCs w:val="16"/>
        </w:rPr>
      </w:pPr>
      <w:r w:rsidRPr="00296A76">
        <w:rPr>
          <w:sz w:val="16"/>
          <w:szCs w:val="16"/>
        </w:rPr>
        <w:t xml:space="preserve">the </w:t>
      </w:r>
      <w:r w:rsidR="00027E3D" w:rsidRPr="00296A76">
        <w:rPr>
          <w:sz w:val="16"/>
          <w:szCs w:val="16"/>
        </w:rPr>
        <w:t>Purchase</w:t>
      </w:r>
      <w:r w:rsidR="00F26D19" w:rsidRPr="00296A76">
        <w:rPr>
          <w:sz w:val="16"/>
          <w:szCs w:val="16"/>
        </w:rPr>
        <w:t xml:space="preserve"> Order;</w:t>
      </w:r>
      <w:r w:rsidRPr="00296A76">
        <w:rPr>
          <w:sz w:val="16"/>
          <w:szCs w:val="16"/>
        </w:rPr>
        <w:t xml:space="preserve"> and</w:t>
      </w:r>
    </w:p>
    <w:p w:rsidR="00C60271" w:rsidRPr="00296A76" w:rsidRDefault="00871E78" w:rsidP="00B00F56">
      <w:pPr>
        <w:pStyle w:val="Level3"/>
        <w:tabs>
          <w:tab w:val="clear" w:pos="1560"/>
          <w:tab w:val="clear" w:pos="1918"/>
          <w:tab w:val="left" w:pos="1134"/>
        </w:tabs>
        <w:spacing w:before="0" w:after="0"/>
        <w:ind w:left="1134" w:right="-43" w:hanging="708"/>
        <w:rPr>
          <w:sz w:val="16"/>
          <w:szCs w:val="16"/>
        </w:rPr>
      </w:pPr>
      <w:proofErr w:type="gramStart"/>
      <w:r w:rsidRPr="00296A76">
        <w:rPr>
          <w:sz w:val="16"/>
          <w:szCs w:val="16"/>
        </w:rPr>
        <w:t>these</w:t>
      </w:r>
      <w:proofErr w:type="gramEnd"/>
      <w:r w:rsidRPr="00296A76">
        <w:rPr>
          <w:sz w:val="16"/>
          <w:szCs w:val="16"/>
        </w:rPr>
        <w:t xml:space="preserve"> Conditions.</w:t>
      </w:r>
    </w:p>
    <w:p w:rsidR="000F1BDD" w:rsidRPr="00296A76" w:rsidRDefault="000F1BDD" w:rsidP="00B00F56">
      <w:pPr>
        <w:pStyle w:val="Level2"/>
        <w:numPr>
          <w:ilvl w:val="0"/>
          <w:numId w:val="0"/>
        </w:numPr>
        <w:tabs>
          <w:tab w:val="left" w:pos="1134"/>
        </w:tabs>
        <w:spacing w:before="0" w:after="0"/>
        <w:ind w:left="1134" w:right="-43" w:hanging="708"/>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977204" w:rsidRPr="00296A76">
        <w:rPr>
          <w:sz w:val="16"/>
          <w:szCs w:val="16"/>
        </w:rPr>
        <w:t>Supplier</w:t>
      </w:r>
      <w:r w:rsidR="00871E78" w:rsidRPr="00296A76">
        <w:rPr>
          <w:sz w:val="16"/>
          <w:szCs w:val="16"/>
        </w:rPr>
        <w:t xml:space="preserve"> must deliver the </w:t>
      </w:r>
      <w:r w:rsidR="005D20D9">
        <w:rPr>
          <w:sz w:val="16"/>
          <w:szCs w:val="16"/>
        </w:rPr>
        <w:t>Products</w:t>
      </w:r>
      <w:r w:rsidRPr="00296A76">
        <w:rPr>
          <w:sz w:val="16"/>
          <w:szCs w:val="16"/>
        </w:rPr>
        <w:t xml:space="preserve"> at its own expense, c</w:t>
      </w:r>
      <w:r w:rsidR="00871E78" w:rsidRPr="00296A76">
        <w:rPr>
          <w:sz w:val="16"/>
          <w:szCs w:val="16"/>
        </w:rPr>
        <w:t>omplying with these</w:t>
      </w:r>
      <w:r w:rsidRPr="00296A76">
        <w:rPr>
          <w:sz w:val="16"/>
          <w:szCs w:val="16"/>
        </w:rPr>
        <w:t xml:space="preserve"> </w:t>
      </w:r>
      <w:r w:rsidR="00871E78" w:rsidRPr="00296A76">
        <w:rPr>
          <w:sz w:val="16"/>
          <w:szCs w:val="16"/>
        </w:rPr>
        <w:t>Conditions</w:t>
      </w:r>
      <w:r w:rsidRPr="00296A76">
        <w:rPr>
          <w:sz w:val="16"/>
          <w:szCs w:val="16"/>
        </w:rPr>
        <w:t>, the Specification,</w:t>
      </w:r>
      <w:r w:rsidRPr="00296A76">
        <w:rPr>
          <w:spacing w:val="-28"/>
          <w:sz w:val="16"/>
          <w:szCs w:val="16"/>
        </w:rPr>
        <w:t xml:space="preserve"> </w:t>
      </w:r>
      <w:r w:rsidRPr="00296A76">
        <w:rPr>
          <w:sz w:val="16"/>
          <w:szCs w:val="16"/>
        </w:rPr>
        <w:t xml:space="preserve">each </w:t>
      </w:r>
      <w:r w:rsidR="00027E3D" w:rsidRPr="00296A76">
        <w:rPr>
          <w:sz w:val="16"/>
          <w:szCs w:val="16"/>
        </w:rPr>
        <w:t>Purchase</w:t>
      </w:r>
      <w:r w:rsidR="00871E78" w:rsidRPr="00296A76">
        <w:rPr>
          <w:sz w:val="16"/>
          <w:szCs w:val="16"/>
        </w:rPr>
        <w:t xml:space="preserve"> Order, the Employer’s</w:t>
      </w:r>
      <w:r w:rsidRPr="00296A76">
        <w:rPr>
          <w:sz w:val="16"/>
          <w:szCs w:val="16"/>
        </w:rPr>
        <w:t xml:space="preserve"> instructions, and the</w:t>
      </w:r>
      <w:r w:rsidRPr="00296A76">
        <w:rPr>
          <w:spacing w:val="-8"/>
          <w:sz w:val="16"/>
          <w:szCs w:val="16"/>
        </w:rPr>
        <w:t xml:space="preserve"> </w:t>
      </w:r>
      <w:r w:rsidRPr="00296A76">
        <w:rPr>
          <w:sz w:val="16"/>
          <w:szCs w:val="16"/>
        </w:rPr>
        <w:t>law.</w:t>
      </w:r>
    </w:p>
    <w:p w:rsidR="000F1BDD" w:rsidRPr="00296A76" w:rsidRDefault="000F1BDD" w:rsidP="00857E51">
      <w:pPr>
        <w:pStyle w:val="Level2"/>
        <w:numPr>
          <w:ilvl w:val="0"/>
          <w:numId w:val="0"/>
        </w:numPr>
        <w:spacing w:before="0" w:after="0"/>
        <w:ind w:left="851"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If any provision of th</w:t>
      </w:r>
      <w:r w:rsidR="00871E78" w:rsidRPr="00296A76">
        <w:rPr>
          <w:sz w:val="16"/>
          <w:szCs w:val="16"/>
        </w:rPr>
        <w:t>ese Conditions</w:t>
      </w:r>
      <w:r w:rsidRPr="00296A76">
        <w:rPr>
          <w:sz w:val="16"/>
          <w:szCs w:val="16"/>
        </w:rPr>
        <w:t xml:space="preserve"> is held by any competent authority to be invalid, unlawful or unenforceable in whole or part, the validity of the other provisions of </w:t>
      </w:r>
      <w:r w:rsidR="00CF5682" w:rsidRPr="00296A76">
        <w:rPr>
          <w:sz w:val="16"/>
          <w:szCs w:val="16"/>
        </w:rPr>
        <w:t xml:space="preserve">these </w:t>
      </w:r>
      <w:r w:rsidR="00871E78" w:rsidRPr="00296A76">
        <w:rPr>
          <w:sz w:val="16"/>
          <w:szCs w:val="16"/>
        </w:rPr>
        <w:t>Conditions</w:t>
      </w:r>
      <w:r w:rsidRPr="00296A76">
        <w:rPr>
          <w:sz w:val="16"/>
          <w:szCs w:val="16"/>
        </w:rPr>
        <w:t xml:space="preserve"> and the remainder of the provision in question shall not be affected thereby.</w:t>
      </w:r>
    </w:p>
    <w:p w:rsidR="000F1BDD" w:rsidRPr="00296A76" w:rsidRDefault="000F1BDD" w:rsidP="00857E51">
      <w:pPr>
        <w:pStyle w:val="Level2"/>
        <w:numPr>
          <w:ilvl w:val="0"/>
          <w:numId w:val="0"/>
        </w:numPr>
        <w:tabs>
          <w:tab w:val="clear" w:pos="851"/>
          <w:tab w:val="left" w:pos="426"/>
        </w:tabs>
        <w:spacing w:before="0" w:after="0"/>
        <w:ind w:left="426" w:right="-43" w:hanging="426"/>
        <w:rPr>
          <w:sz w:val="16"/>
          <w:szCs w:val="16"/>
        </w:rPr>
      </w:pPr>
    </w:p>
    <w:p w:rsidR="009454E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It is acknowledged by all parties that the </w:t>
      </w:r>
      <w:r w:rsidR="00977204" w:rsidRPr="00296A76">
        <w:rPr>
          <w:sz w:val="16"/>
          <w:szCs w:val="16"/>
        </w:rPr>
        <w:t>Supplier</w:t>
      </w:r>
      <w:r w:rsidRPr="00296A76">
        <w:rPr>
          <w:sz w:val="16"/>
          <w:szCs w:val="16"/>
        </w:rPr>
        <w:t xml:space="preserve"> will at all times be an independent </w:t>
      </w:r>
      <w:r w:rsidR="00CF5682" w:rsidRPr="00296A76">
        <w:rPr>
          <w:sz w:val="16"/>
          <w:szCs w:val="16"/>
        </w:rPr>
        <w:t>contractor</w:t>
      </w:r>
      <w:r w:rsidRPr="00296A76">
        <w:rPr>
          <w:sz w:val="16"/>
          <w:szCs w:val="16"/>
        </w:rPr>
        <w:t xml:space="preserve">, and nothing in </w:t>
      </w:r>
      <w:r w:rsidR="00CF5682" w:rsidRPr="00296A76">
        <w:rPr>
          <w:sz w:val="16"/>
          <w:szCs w:val="16"/>
        </w:rPr>
        <w:t>these</w:t>
      </w:r>
      <w:r w:rsidRPr="00296A76">
        <w:rPr>
          <w:sz w:val="16"/>
          <w:szCs w:val="16"/>
        </w:rPr>
        <w:t xml:space="preserve"> </w:t>
      </w:r>
      <w:r w:rsidR="00871E78" w:rsidRPr="00296A76">
        <w:rPr>
          <w:sz w:val="16"/>
          <w:szCs w:val="16"/>
        </w:rPr>
        <w:t>Conditions</w:t>
      </w:r>
      <w:r w:rsidRPr="00296A76">
        <w:rPr>
          <w:sz w:val="16"/>
          <w:szCs w:val="16"/>
        </w:rPr>
        <w:t xml:space="preserve"> will be construed (and the </w:t>
      </w:r>
      <w:r w:rsidR="00977204" w:rsidRPr="00296A76">
        <w:rPr>
          <w:sz w:val="16"/>
          <w:szCs w:val="16"/>
        </w:rPr>
        <w:t>Supplier</w:t>
      </w:r>
      <w:r w:rsidRPr="00296A76">
        <w:rPr>
          <w:sz w:val="16"/>
          <w:szCs w:val="16"/>
        </w:rPr>
        <w:t xml:space="preserve"> will not hold out its relationship) as </w:t>
      </w:r>
      <w:r w:rsidR="009454E1" w:rsidRPr="00296A76">
        <w:rPr>
          <w:sz w:val="16"/>
          <w:szCs w:val="16"/>
        </w:rPr>
        <w:t>constituting a partnership, joint the Employer and the Supplier.</w:t>
      </w:r>
    </w:p>
    <w:p w:rsidR="000F1BDD" w:rsidRPr="00296A76" w:rsidRDefault="000F1BDD" w:rsidP="0059201B">
      <w:pPr>
        <w:pStyle w:val="level1"/>
        <w:numPr>
          <w:ilvl w:val="0"/>
          <w:numId w:val="0"/>
        </w:numPr>
        <w:tabs>
          <w:tab w:val="clear" w:pos="851"/>
          <w:tab w:val="left" w:pos="426"/>
        </w:tabs>
        <w:spacing w:before="0" w:after="0"/>
        <w:ind w:left="426" w:right="-43" w:hanging="710"/>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DURATION OF</w:t>
      </w:r>
      <w:r w:rsidRPr="00296A76">
        <w:rPr>
          <w:spacing w:val="-3"/>
          <w:sz w:val="16"/>
          <w:szCs w:val="16"/>
        </w:rPr>
        <w:t xml:space="preserve"> </w:t>
      </w:r>
      <w:r w:rsidRPr="00296A76">
        <w:rPr>
          <w:sz w:val="16"/>
          <w:szCs w:val="16"/>
        </w:rPr>
        <w:t>TERM</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Term starts on the date the Employer accepts the </w:t>
      </w:r>
      <w:r w:rsidR="00977204" w:rsidRPr="00296A76">
        <w:rPr>
          <w:sz w:val="16"/>
          <w:szCs w:val="16"/>
        </w:rPr>
        <w:t>Supplier</w:t>
      </w:r>
      <w:r w:rsidRPr="00296A76">
        <w:rPr>
          <w:sz w:val="16"/>
          <w:szCs w:val="16"/>
        </w:rPr>
        <w:t xml:space="preserve">’s Proposal or issues a </w:t>
      </w:r>
      <w:r w:rsidR="00027E3D" w:rsidRPr="00296A76">
        <w:rPr>
          <w:sz w:val="16"/>
          <w:szCs w:val="16"/>
        </w:rPr>
        <w:t>Purchase</w:t>
      </w:r>
      <w:r w:rsidRPr="00296A76">
        <w:rPr>
          <w:sz w:val="16"/>
          <w:szCs w:val="16"/>
        </w:rPr>
        <w:t xml:space="preserve"> Order and ends on the </w:t>
      </w:r>
      <w:r w:rsidR="001A3D70" w:rsidRPr="00296A76">
        <w:rPr>
          <w:sz w:val="16"/>
          <w:szCs w:val="16"/>
        </w:rPr>
        <w:t xml:space="preserve">delivery of the </w:t>
      </w:r>
      <w:r w:rsidR="005D20D9">
        <w:rPr>
          <w:sz w:val="16"/>
          <w:szCs w:val="16"/>
        </w:rPr>
        <w:t>Products</w:t>
      </w:r>
      <w:r w:rsidR="001A3D70" w:rsidRPr="00296A76">
        <w:rPr>
          <w:sz w:val="16"/>
          <w:szCs w:val="16"/>
        </w:rPr>
        <w:t xml:space="preserve"> </w:t>
      </w:r>
      <w:r w:rsidRPr="00296A76">
        <w:rPr>
          <w:sz w:val="16"/>
          <w:szCs w:val="16"/>
        </w:rPr>
        <w:t xml:space="preserve">specified in a </w:t>
      </w:r>
      <w:r w:rsidR="00027E3D" w:rsidRPr="00296A76">
        <w:rPr>
          <w:sz w:val="16"/>
          <w:szCs w:val="16"/>
        </w:rPr>
        <w:t>Purchase</w:t>
      </w:r>
      <w:r w:rsidRPr="00296A76">
        <w:rPr>
          <w:sz w:val="16"/>
          <w:szCs w:val="16"/>
        </w:rPr>
        <w:t xml:space="preserve"> Order to </w:t>
      </w:r>
      <w:r w:rsidRPr="00296A76">
        <w:rPr>
          <w:sz w:val="16"/>
          <w:szCs w:val="16"/>
        </w:rPr>
        <w:lastRenderedPageBreak/>
        <w:t xml:space="preserve">the reasonable satisfaction of the Employer unless otherwise terminated in accordance with </w:t>
      </w:r>
      <w:r w:rsidR="00CF5682" w:rsidRPr="00296A76">
        <w:rPr>
          <w:sz w:val="16"/>
          <w:szCs w:val="16"/>
        </w:rPr>
        <w:t>these</w:t>
      </w:r>
      <w:r w:rsidRPr="00296A76">
        <w:rPr>
          <w:sz w:val="16"/>
          <w:szCs w:val="16"/>
        </w:rPr>
        <w:t xml:space="preserve"> </w:t>
      </w:r>
      <w:r w:rsidR="00871E78" w:rsidRPr="00296A76">
        <w:rPr>
          <w:sz w:val="16"/>
          <w:szCs w:val="16"/>
        </w:rPr>
        <w:t>Conditions</w:t>
      </w:r>
      <w:r w:rsidRPr="00296A76">
        <w:rPr>
          <w:sz w:val="16"/>
          <w:szCs w:val="16"/>
        </w:rPr>
        <w:t>.</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9454E1" w:rsidRPr="00296A76" w:rsidRDefault="009454E1" w:rsidP="00857E51">
      <w:pPr>
        <w:pStyle w:val="Level2"/>
        <w:tabs>
          <w:tab w:val="clear" w:pos="851"/>
          <w:tab w:val="left" w:pos="426"/>
        </w:tabs>
        <w:spacing w:before="0" w:after="0"/>
        <w:ind w:left="426" w:right="-43" w:hanging="426"/>
        <w:rPr>
          <w:sz w:val="16"/>
          <w:szCs w:val="16"/>
        </w:rPr>
      </w:pPr>
      <w:r w:rsidRPr="00296A76">
        <w:rPr>
          <w:sz w:val="16"/>
          <w:szCs w:val="16"/>
        </w:rPr>
        <w:t xml:space="preserve">Each Purchase Order shall constitute a separate </w:t>
      </w:r>
      <w:r w:rsidR="00CF5682" w:rsidRPr="00296A76">
        <w:rPr>
          <w:sz w:val="16"/>
          <w:szCs w:val="16"/>
        </w:rPr>
        <w:t>contract</w:t>
      </w:r>
      <w:r w:rsidRPr="00296A76">
        <w:rPr>
          <w:sz w:val="16"/>
          <w:szCs w:val="16"/>
        </w:rPr>
        <w:t xml:space="preserve"> for the </w:t>
      </w:r>
      <w:r w:rsidR="005D20D9">
        <w:rPr>
          <w:sz w:val="16"/>
          <w:szCs w:val="16"/>
        </w:rPr>
        <w:t>Products</w:t>
      </w:r>
      <w:r w:rsidRPr="00296A76">
        <w:rPr>
          <w:sz w:val="16"/>
          <w:szCs w:val="16"/>
        </w:rPr>
        <w:t xml:space="preserve"> and default by the Employer in relation to any one Purchase Order shall not entitle the Supplier to treat such as a breach of the Framework Agreement and/or these </w:t>
      </w:r>
      <w:r w:rsidR="00CF5682" w:rsidRPr="00296A76">
        <w:rPr>
          <w:sz w:val="16"/>
          <w:szCs w:val="16"/>
        </w:rPr>
        <w:t>C</w:t>
      </w:r>
      <w:r w:rsidRPr="00296A76">
        <w:rPr>
          <w:sz w:val="16"/>
          <w:szCs w:val="16"/>
        </w:rPr>
        <w:t>onditions.</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9454E1" w:rsidRPr="00296A76" w:rsidRDefault="009454E1" w:rsidP="00857E51">
      <w:pPr>
        <w:pStyle w:val="Level2"/>
        <w:tabs>
          <w:tab w:val="clear" w:pos="851"/>
          <w:tab w:val="left" w:pos="426"/>
        </w:tabs>
        <w:spacing w:before="0" w:after="0"/>
        <w:ind w:left="426" w:right="-43" w:hanging="426"/>
        <w:rPr>
          <w:sz w:val="16"/>
          <w:szCs w:val="16"/>
        </w:rPr>
      </w:pPr>
      <w:r w:rsidRPr="00296A76">
        <w:rPr>
          <w:sz w:val="16"/>
          <w:szCs w:val="16"/>
        </w:rPr>
        <w:t xml:space="preserve">By signing and returning or otherwise acknowledging a Purchase Order, the Supplier acknowledges and agrees that it shall have entered into a legally binding </w:t>
      </w:r>
      <w:r w:rsidR="00CF5682" w:rsidRPr="00296A76">
        <w:rPr>
          <w:sz w:val="16"/>
          <w:szCs w:val="16"/>
        </w:rPr>
        <w:t>contract</w:t>
      </w:r>
      <w:r w:rsidRPr="00296A76">
        <w:rPr>
          <w:sz w:val="16"/>
          <w:szCs w:val="16"/>
        </w:rPr>
        <w:t xml:space="preserve"> with the Employer to provide the </w:t>
      </w:r>
      <w:r w:rsidR="005D20D9">
        <w:rPr>
          <w:sz w:val="16"/>
          <w:szCs w:val="16"/>
        </w:rPr>
        <w:t>Products</w:t>
      </w:r>
      <w:r w:rsidRPr="00296A76">
        <w:rPr>
          <w:sz w:val="16"/>
          <w:szCs w:val="16"/>
        </w:rPr>
        <w:t xml:space="preserve"> specified in the relevant Purchase Order to the Employer incorporating these </w:t>
      </w:r>
      <w:r w:rsidR="00CF5682" w:rsidRPr="00296A76">
        <w:rPr>
          <w:sz w:val="16"/>
          <w:szCs w:val="16"/>
        </w:rPr>
        <w:t>C</w:t>
      </w:r>
      <w:r w:rsidRPr="00296A76">
        <w:rPr>
          <w:sz w:val="16"/>
          <w:szCs w:val="16"/>
        </w:rPr>
        <w:t xml:space="preserve">onditions. In any circumstances where the Supplier does not formally accept a Purchase Order, dispatch or delivery of </w:t>
      </w:r>
      <w:r w:rsidR="005D20D9">
        <w:rPr>
          <w:sz w:val="16"/>
          <w:szCs w:val="16"/>
        </w:rPr>
        <w:t>Products</w:t>
      </w:r>
      <w:r w:rsidRPr="00296A76">
        <w:rPr>
          <w:sz w:val="16"/>
          <w:szCs w:val="16"/>
        </w:rPr>
        <w:t xml:space="preserve"> by the Supplier to the Employer shall be deemed conclusive evidence of the acceptance of a Purchaser </w:t>
      </w:r>
      <w:r w:rsidR="00871E78" w:rsidRPr="00296A76">
        <w:rPr>
          <w:sz w:val="16"/>
          <w:szCs w:val="16"/>
        </w:rPr>
        <w:t>Order</w:t>
      </w:r>
      <w:r w:rsidRPr="00296A76">
        <w:rPr>
          <w:sz w:val="16"/>
          <w:szCs w:val="16"/>
        </w:rPr>
        <w:t xml:space="preserve"> and the terms and conditions of the </w:t>
      </w:r>
      <w:r w:rsidR="00CF5682" w:rsidRPr="00296A76">
        <w:rPr>
          <w:sz w:val="16"/>
          <w:szCs w:val="16"/>
        </w:rPr>
        <w:t>contract</w:t>
      </w:r>
      <w:r w:rsidRPr="00296A76">
        <w:rPr>
          <w:sz w:val="16"/>
          <w:szCs w:val="16"/>
        </w:rPr>
        <w:t xml:space="preserve"> thereby constituted.</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bookmarkStart w:id="0" w:name="_Ref244598073"/>
    </w:p>
    <w:p w:rsidR="009454E1" w:rsidRPr="00296A76" w:rsidRDefault="009454E1" w:rsidP="00857E51">
      <w:pPr>
        <w:pStyle w:val="Level2"/>
        <w:tabs>
          <w:tab w:val="clear" w:pos="851"/>
          <w:tab w:val="left" w:pos="426"/>
        </w:tabs>
        <w:spacing w:before="0" w:after="0"/>
        <w:ind w:left="426" w:right="-43" w:hanging="426"/>
        <w:rPr>
          <w:sz w:val="16"/>
          <w:szCs w:val="16"/>
        </w:rPr>
      </w:pPr>
      <w:r w:rsidRPr="00296A76">
        <w:rPr>
          <w:sz w:val="16"/>
          <w:szCs w:val="16"/>
        </w:rPr>
        <w:t>Without prejudice to any other rights or remedies to which it may be entitled, the Employer may terminate a Purchase Order issued by it without liability to the Supplier by giving written notice to the Supplier to take effect immediately or on the date specified in the said notice if:</w:t>
      </w:r>
      <w:bookmarkEnd w:id="0"/>
    </w:p>
    <w:p w:rsidR="000F1BDD" w:rsidRPr="00296A76" w:rsidRDefault="000F1BDD" w:rsidP="00857E51">
      <w:pPr>
        <w:pStyle w:val="Level3"/>
        <w:numPr>
          <w:ilvl w:val="0"/>
          <w:numId w:val="0"/>
        </w:numPr>
        <w:tabs>
          <w:tab w:val="left" w:pos="426"/>
        </w:tabs>
        <w:spacing w:before="0" w:after="0"/>
        <w:ind w:left="426" w:right="-43" w:hanging="426"/>
        <w:rPr>
          <w:sz w:val="16"/>
          <w:szCs w:val="16"/>
        </w:rPr>
      </w:pPr>
      <w:bookmarkStart w:id="1" w:name="_Ref244596611"/>
    </w:p>
    <w:p w:rsidR="009454E1" w:rsidRPr="00296A76" w:rsidRDefault="009454E1" w:rsidP="00B70E48">
      <w:pPr>
        <w:pStyle w:val="Level3"/>
        <w:tabs>
          <w:tab w:val="clear" w:pos="1918"/>
          <w:tab w:val="left" w:pos="993"/>
          <w:tab w:val="left" w:pos="1843"/>
        </w:tabs>
        <w:spacing w:before="0" w:after="0"/>
        <w:ind w:left="993" w:right="-43" w:hanging="567"/>
        <w:rPr>
          <w:sz w:val="16"/>
          <w:szCs w:val="16"/>
        </w:rPr>
      </w:pPr>
      <w:r w:rsidRPr="00296A76">
        <w:rPr>
          <w:sz w:val="16"/>
          <w:szCs w:val="16"/>
        </w:rPr>
        <w:t>the Supplier commits a material breach</w:t>
      </w:r>
      <w:r w:rsidR="00CF5682" w:rsidRPr="00296A76">
        <w:rPr>
          <w:sz w:val="16"/>
          <w:szCs w:val="16"/>
        </w:rPr>
        <w:t>, in the opinion of the Employer,</w:t>
      </w:r>
      <w:r w:rsidRPr="00296A76">
        <w:rPr>
          <w:sz w:val="16"/>
          <w:szCs w:val="16"/>
        </w:rPr>
        <w:t xml:space="preserve"> of any of these </w:t>
      </w:r>
      <w:r w:rsidR="00CF5682" w:rsidRPr="00296A76">
        <w:rPr>
          <w:sz w:val="16"/>
          <w:szCs w:val="16"/>
        </w:rPr>
        <w:t>C</w:t>
      </w:r>
      <w:r w:rsidRPr="00296A76">
        <w:rPr>
          <w:sz w:val="16"/>
          <w:szCs w:val="16"/>
        </w:rPr>
        <w:t>onditions, and if such breach is capable of being remedied, fails to remedy the breach within thirty (30) days of the notice given by the Employer requiring the Supplier to do so;</w:t>
      </w:r>
      <w:bookmarkEnd w:id="1"/>
      <w:r w:rsidRPr="00296A76">
        <w:rPr>
          <w:sz w:val="16"/>
          <w:szCs w:val="16"/>
        </w:rPr>
        <w:t xml:space="preserve"> </w:t>
      </w:r>
    </w:p>
    <w:p w:rsidR="00B77ECE" w:rsidRPr="00296A76" w:rsidRDefault="00B77ECE" w:rsidP="00B70E48">
      <w:pPr>
        <w:pStyle w:val="Level3"/>
        <w:numPr>
          <w:ilvl w:val="0"/>
          <w:numId w:val="0"/>
        </w:numPr>
        <w:tabs>
          <w:tab w:val="clear" w:pos="1918"/>
          <w:tab w:val="left" w:pos="426"/>
          <w:tab w:val="left" w:pos="993"/>
          <w:tab w:val="left" w:pos="1843"/>
        </w:tabs>
        <w:spacing w:before="0" w:after="0"/>
        <w:ind w:left="993" w:right="-43" w:hanging="567"/>
        <w:rPr>
          <w:sz w:val="16"/>
          <w:szCs w:val="16"/>
        </w:rPr>
      </w:pPr>
    </w:p>
    <w:p w:rsidR="00871E78" w:rsidRPr="00296A76" w:rsidRDefault="00871E78" w:rsidP="00B70E48">
      <w:pPr>
        <w:pStyle w:val="Level3"/>
        <w:tabs>
          <w:tab w:val="clear" w:pos="1918"/>
          <w:tab w:val="left" w:pos="993"/>
          <w:tab w:val="left" w:pos="1843"/>
        </w:tabs>
        <w:spacing w:before="0" w:after="0"/>
        <w:ind w:left="993" w:right="-43" w:hanging="567"/>
        <w:rPr>
          <w:sz w:val="16"/>
          <w:szCs w:val="16"/>
        </w:rPr>
      </w:pPr>
      <w:r w:rsidRPr="00296A76">
        <w:rPr>
          <w:sz w:val="16"/>
          <w:szCs w:val="16"/>
        </w:rPr>
        <w:t>the Supplier is, or is deemed for the purposes of any relevant law to be, unable to pay its debts as they fall due or to be insolvent, or admits inability to pay its debts as they fall due; or the Supplier suspends making payments on all or any class of its debts or announces an intention to do so, or a moratorium is declared in respect</w:t>
      </w:r>
      <w:r w:rsidR="00CF5682" w:rsidRPr="00296A76">
        <w:rPr>
          <w:sz w:val="16"/>
          <w:szCs w:val="16"/>
        </w:rPr>
        <w:t xml:space="preserve"> of any of its indebtedness; </w:t>
      </w:r>
    </w:p>
    <w:p w:rsidR="00B77ECE" w:rsidRPr="00296A76" w:rsidRDefault="00B77ECE" w:rsidP="00B70E48">
      <w:pPr>
        <w:pStyle w:val="Level3"/>
        <w:numPr>
          <w:ilvl w:val="0"/>
          <w:numId w:val="0"/>
        </w:numPr>
        <w:tabs>
          <w:tab w:val="clear" w:pos="1918"/>
          <w:tab w:val="left" w:pos="426"/>
          <w:tab w:val="left" w:pos="993"/>
          <w:tab w:val="left" w:pos="1843"/>
        </w:tabs>
        <w:spacing w:before="0" w:after="0"/>
        <w:ind w:left="993" w:right="-43" w:hanging="567"/>
        <w:rPr>
          <w:sz w:val="16"/>
          <w:szCs w:val="16"/>
        </w:rPr>
      </w:pPr>
    </w:p>
    <w:p w:rsidR="00871E78" w:rsidRPr="00296A76" w:rsidRDefault="00871E78" w:rsidP="00B70E48">
      <w:pPr>
        <w:pStyle w:val="Level3"/>
        <w:tabs>
          <w:tab w:val="clear" w:pos="1560"/>
          <w:tab w:val="clear" w:pos="1918"/>
          <w:tab w:val="left" w:pos="993"/>
        </w:tabs>
        <w:spacing w:before="0" w:after="0"/>
        <w:ind w:left="993" w:right="-43" w:hanging="567"/>
        <w:rPr>
          <w:sz w:val="16"/>
          <w:szCs w:val="16"/>
        </w:rPr>
      </w:pPr>
      <w:r w:rsidRPr="00296A76">
        <w:rPr>
          <w:sz w:val="16"/>
          <w:szCs w:val="16"/>
        </w:rPr>
        <w:t>any step (including the making of any proposal, the convening of any meeting, the passing of any resolution, the presenting of any petition or the making of any order) is taken with a view to a composition, assignment or arrangement with any creditors of, or the winding up, liquidation or dissolution of, the Supplier; or any liquidator, receiver or examiner is appointed to or in respect of the Supplier or any of its assets</w:t>
      </w:r>
      <w:r w:rsidR="00BE28A5">
        <w:rPr>
          <w:sz w:val="16"/>
          <w:szCs w:val="16"/>
        </w:rPr>
        <w:t>;</w:t>
      </w:r>
    </w:p>
    <w:p w:rsidR="00B77ECE" w:rsidRPr="00296A76" w:rsidRDefault="00B77ECE" w:rsidP="00B70E48">
      <w:pPr>
        <w:pStyle w:val="Level3"/>
        <w:numPr>
          <w:ilvl w:val="0"/>
          <w:numId w:val="0"/>
        </w:numPr>
        <w:tabs>
          <w:tab w:val="clear" w:pos="1918"/>
          <w:tab w:val="left" w:pos="426"/>
          <w:tab w:val="left" w:pos="993"/>
          <w:tab w:val="left" w:pos="1843"/>
        </w:tabs>
        <w:spacing w:before="0" w:after="0"/>
        <w:ind w:left="993" w:right="-43" w:hanging="567"/>
        <w:rPr>
          <w:sz w:val="16"/>
          <w:szCs w:val="16"/>
        </w:rPr>
      </w:pPr>
      <w:bookmarkStart w:id="2" w:name="_Ref244597869"/>
    </w:p>
    <w:p w:rsidR="009454E1" w:rsidRPr="00296A76" w:rsidRDefault="009454E1" w:rsidP="00B70E48">
      <w:pPr>
        <w:pStyle w:val="Level3"/>
        <w:tabs>
          <w:tab w:val="clear" w:pos="1918"/>
          <w:tab w:val="left" w:pos="993"/>
          <w:tab w:val="left" w:pos="1843"/>
        </w:tabs>
        <w:spacing w:before="0" w:after="0"/>
        <w:ind w:left="993" w:right="-43" w:hanging="567"/>
        <w:rPr>
          <w:sz w:val="16"/>
          <w:szCs w:val="16"/>
        </w:rPr>
      </w:pPr>
      <w:r w:rsidRPr="00296A76">
        <w:rPr>
          <w:sz w:val="16"/>
          <w:szCs w:val="16"/>
        </w:rPr>
        <w:t>the Supplier ceases or threatens to cease to carry on business;</w:t>
      </w:r>
      <w:bookmarkEnd w:id="2"/>
    </w:p>
    <w:p w:rsidR="00BE28A5" w:rsidRDefault="00BE28A5" w:rsidP="00B70E48">
      <w:pPr>
        <w:pStyle w:val="Level3"/>
        <w:numPr>
          <w:ilvl w:val="0"/>
          <w:numId w:val="0"/>
        </w:numPr>
        <w:tabs>
          <w:tab w:val="clear" w:pos="1918"/>
          <w:tab w:val="left" w:pos="993"/>
          <w:tab w:val="left" w:pos="1843"/>
        </w:tabs>
        <w:spacing w:before="0" w:after="0"/>
        <w:ind w:left="993" w:right="-43" w:hanging="567"/>
        <w:rPr>
          <w:sz w:val="16"/>
          <w:szCs w:val="16"/>
        </w:rPr>
      </w:pPr>
    </w:p>
    <w:p w:rsidR="009454E1" w:rsidRPr="00296A76" w:rsidRDefault="009454E1" w:rsidP="00B70E48">
      <w:pPr>
        <w:pStyle w:val="Level3"/>
        <w:tabs>
          <w:tab w:val="clear" w:pos="1918"/>
          <w:tab w:val="left" w:pos="993"/>
          <w:tab w:val="left" w:pos="1843"/>
        </w:tabs>
        <w:spacing w:before="0" w:after="0"/>
        <w:ind w:left="993" w:right="-43" w:hanging="567"/>
        <w:rPr>
          <w:sz w:val="16"/>
          <w:szCs w:val="16"/>
        </w:rPr>
      </w:pPr>
      <w:r w:rsidRPr="00296A76">
        <w:rPr>
          <w:sz w:val="16"/>
          <w:szCs w:val="16"/>
        </w:rPr>
        <w:t xml:space="preserve">any representation made by the Supplier in connection with the </w:t>
      </w:r>
      <w:r w:rsidR="00CF5682" w:rsidRPr="00296A76">
        <w:rPr>
          <w:sz w:val="16"/>
          <w:szCs w:val="16"/>
        </w:rPr>
        <w:t xml:space="preserve">Mini-Competition Request for Tender </w:t>
      </w:r>
      <w:r w:rsidRPr="00296A76">
        <w:rPr>
          <w:sz w:val="16"/>
          <w:szCs w:val="16"/>
        </w:rPr>
        <w:t>shall in the opinion of the Employer prove to be untrue or incorrect in a material respect as of the date when made;</w:t>
      </w:r>
    </w:p>
    <w:p w:rsidR="00BE28A5" w:rsidRDefault="00BE28A5" w:rsidP="00B70E48">
      <w:pPr>
        <w:pStyle w:val="Level3"/>
        <w:numPr>
          <w:ilvl w:val="0"/>
          <w:numId w:val="0"/>
        </w:numPr>
        <w:tabs>
          <w:tab w:val="clear" w:pos="1918"/>
          <w:tab w:val="left" w:pos="993"/>
          <w:tab w:val="left" w:pos="1843"/>
        </w:tabs>
        <w:spacing w:before="0" w:after="0"/>
        <w:ind w:left="993" w:right="-43" w:hanging="567"/>
        <w:rPr>
          <w:sz w:val="16"/>
          <w:szCs w:val="16"/>
        </w:rPr>
      </w:pPr>
    </w:p>
    <w:p w:rsidR="009454E1" w:rsidRPr="00296A76" w:rsidRDefault="009454E1" w:rsidP="00B70E48">
      <w:pPr>
        <w:pStyle w:val="Level3"/>
        <w:tabs>
          <w:tab w:val="clear" w:pos="1918"/>
          <w:tab w:val="left" w:pos="993"/>
          <w:tab w:val="left" w:pos="1843"/>
        </w:tabs>
        <w:spacing w:before="0" w:after="0"/>
        <w:ind w:left="993" w:right="-43" w:hanging="567"/>
        <w:rPr>
          <w:sz w:val="16"/>
          <w:szCs w:val="16"/>
        </w:rPr>
      </w:pPr>
      <w:r w:rsidRPr="00296A76">
        <w:rPr>
          <w:sz w:val="16"/>
          <w:szCs w:val="16"/>
        </w:rPr>
        <w:t>the Supplier has committed any fraudulent act or any criminal activity or is guilty of gross negligence in the performance of its obligations;</w:t>
      </w:r>
      <w:r w:rsidR="00BE28A5">
        <w:rPr>
          <w:sz w:val="16"/>
          <w:szCs w:val="16"/>
        </w:rPr>
        <w:t xml:space="preserve"> or</w:t>
      </w:r>
      <w:r w:rsidRPr="00296A76">
        <w:rPr>
          <w:sz w:val="16"/>
          <w:szCs w:val="16"/>
        </w:rPr>
        <w:t xml:space="preserve"> </w:t>
      </w:r>
    </w:p>
    <w:p w:rsidR="00B77ECE" w:rsidRPr="00296A76" w:rsidRDefault="00B77ECE" w:rsidP="00296A76">
      <w:pPr>
        <w:pStyle w:val="Level3"/>
        <w:numPr>
          <w:ilvl w:val="0"/>
          <w:numId w:val="0"/>
        </w:numPr>
        <w:tabs>
          <w:tab w:val="clear" w:pos="1918"/>
          <w:tab w:val="left" w:pos="1276"/>
          <w:tab w:val="left" w:pos="1843"/>
        </w:tabs>
        <w:spacing w:before="0" w:after="0"/>
        <w:ind w:left="1276" w:right="-43" w:hanging="567"/>
        <w:rPr>
          <w:sz w:val="16"/>
          <w:szCs w:val="16"/>
        </w:rPr>
      </w:pPr>
    </w:p>
    <w:p w:rsidR="009454E1" w:rsidRPr="00296A76" w:rsidRDefault="009454E1" w:rsidP="00B70E48">
      <w:pPr>
        <w:pStyle w:val="Level3"/>
        <w:tabs>
          <w:tab w:val="clear" w:pos="1918"/>
          <w:tab w:val="left" w:pos="993"/>
          <w:tab w:val="left" w:pos="1843"/>
        </w:tabs>
        <w:spacing w:before="0" w:after="0"/>
        <w:ind w:left="993" w:right="-43" w:hanging="567"/>
        <w:rPr>
          <w:sz w:val="16"/>
          <w:szCs w:val="16"/>
        </w:rPr>
      </w:pPr>
      <w:proofErr w:type="gramStart"/>
      <w:r w:rsidRPr="00296A76">
        <w:rPr>
          <w:sz w:val="16"/>
          <w:szCs w:val="16"/>
        </w:rPr>
        <w:t>the</w:t>
      </w:r>
      <w:proofErr w:type="gramEnd"/>
      <w:r w:rsidRPr="00296A76">
        <w:rPr>
          <w:sz w:val="16"/>
          <w:szCs w:val="16"/>
        </w:rPr>
        <w:t xml:space="preserve"> Employer has reason to believe that gratuities, in the form of entertainment, gifts or otherwise, were offered or given by the Supplier or any agent or </w:t>
      </w:r>
      <w:r w:rsidRPr="00296A76">
        <w:rPr>
          <w:sz w:val="16"/>
          <w:szCs w:val="16"/>
        </w:rPr>
        <w:lastRenderedPageBreak/>
        <w:t xml:space="preserve">representative of the Supplier, to any employee of the Employer with a view towards securing any agreement for the provision of the </w:t>
      </w:r>
      <w:r w:rsidR="005D20D9">
        <w:rPr>
          <w:sz w:val="16"/>
          <w:szCs w:val="16"/>
        </w:rPr>
        <w:t>Products</w:t>
      </w:r>
      <w:r w:rsidRPr="00296A76">
        <w:rPr>
          <w:sz w:val="16"/>
          <w:szCs w:val="16"/>
        </w:rPr>
        <w:t>. Paying the expenses of normal business meals shall not be prohibited by this provision</w:t>
      </w:r>
      <w:r w:rsidR="00BE28A5">
        <w:rPr>
          <w:sz w:val="16"/>
          <w:szCs w:val="16"/>
        </w:rPr>
        <w:t>.</w:t>
      </w:r>
      <w:r w:rsidRPr="00296A76">
        <w:rPr>
          <w:sz w:val="16"/>
          <w:szCs w:val="16"/>
        </w:rPr>
        <w:t xml:space="preserve">  </w:t>
      </w:r>
    </w:p>
    <w:p w:rsidR="000F1BDD" w:rsidRPr="00296A76" w:rsidRDefault="000F1BDD" w:rsidP="00857E51">
      <w:pPr>
        <w:pStyle w:val="Level2"/>
        <w:numPr>
          <w:ilvl w:val="0"/>
          <w:numId w:val="0"/>
        </w:numPr>
        <w:tabs>
          <w:tab w:val="clear" w:pos="851"/>
          <w:tab w:val="left" w:pos="426"/>
        </w:tabs>
        <w:spacing w:before="0" w:after="0"/>
        <w:ind w:left="426" w:right="-43" w:hanging="426"/>
        <w:rPr>
          <w:sz w:val="16"/>
          <w:szCs w:val="16"/>
        </w:rPr>
      </w:pPr>
    </w:p>
    <w:p w:rsidR="00CF5682" w:rsidRPr="00296A76" w:rsidRDefault="00CF5682" w:rsidP="00857E51">
      <w:pPr>
        <w:pStyle w:val="Level2"/>
        <w:tabs>
          <w:tab w:val="clear" w:pos="851"/>
          <w:tab w:val="left" w:pos="426"/>
        </w:tabs>
        <w:spacing w:before="0" w:after="0"/>
        <w:ind w:left="426" w:right="-43" w:hanging="426"/>
        <w:rPr>
          <w:sz w:val="16"/>
          <w:szCs w:val="16"/>
        </w:rPr>
      </w:pPr>
      <w:r w:rsidRPr="00296A76">
        <w:rPr>
          <w:sz w:val="16"/>
          <w:szCs w:val="16"/>
        </w:rPr>
        <w:t xml:space="preserve">The Employer may terminate a Purchase Order at any time by giving 30 days’ notice in writing to that effect to the Supplier.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9454E1" w:rsidRPr="00296A76" w:rsidRDefault="009454E1" w:rsidP="00857E51">
      <w:pPr>
        <w:pStyle w:val="Level2"/>
        <w:tabs>
          <w:tab w:val="clear" w:pos="851"/>
          <w:tab w:val="left" w:pos="426"/>
        </w:tabs>
        <w:spacing w:before="0" w:after="0"/>
        <w:ind w:left="426" w:right="-43" w:hanging="426"/>
        <w:rPr>
          <w:sz w:val="16"/>
          <w:szCs w:val="16"/>
        </w:rPr>
      </w:pPr>
      <w:r w:rsidRPr="00296A76">
        <w:rPr>
          <w:sz w:val="16"/>
          <w:szCs w:val="16"/>
        </w:rPr>
        <w:t>Termination of any Purchase Order pursuant to Clauses</w:t>
      </w:r>
      <w:r w:rsidR="00BE28A5">
        <w:rPr>
          <w:sz w:val="16"/>
          <w:szCs w:val="16"/>
        </w:rPr>
        <w:t xml:space="preserve"> 3.4 or 3.5 </w:t>
      </w:r>
      <w:r w:rsidRPr="00296A76">
        <w:rPr>
          <w:sz w:val="16"/>
          <w:szCs w:val="16"/>
        </w:rPr>
        <w:t xml:space="preserve">above shall not relieve or discharge either the Supplier or the Employer from any obligations which have accrued prior to such termination.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bookmarkStart w:id="3" w:name="_Ref244598019"/>
    </w:p>
    <w:p w:rsidR="009454E1" w:rsidRPr="00296A76" w:rsidRDefault="009454E1" w:rsidP="00857E51">
      <w:pPr>
        <w:pStyle w:val="Level2"/>
        <w:tabs>
          <w:tab w:val="clear" w:pos="851"/>
          <w:tab w:val="left" w:pos="426"/>
        </w:tabs>
        <w:spacing w:before="0" w:after="0"/>
        <w:ind w:left="426" w:right="-43" w:hanging="426"/>
        <w:rPr>
          <w:sz w:val="16"/>
          <w:szCs w:val="16"/>
        </w:rPr>
      </w:pPr>
      <w:r w:rsidRPr="00296A76">
        <w:rPr>
          <w:sz w:val="16"/>
          <w:szCs w:val="16"/>
        </w:rPr>
        <w:t xml:space="preserve">The Employer shall not be liable to the Supplier for any loss of profit, or other economic losses and/or expenses or for any indirect, economic, or consequential loss suffered or incurred by the Supplier arising out of or in connection with these </w:t>
      </w:r>
      <w:r w:rsidR="00CF5682" w:rsidRPr="00296A76">
        <w:rPr>
          <w:sz w:val="16"/>
          <w:szCs w:val="16"/>
        </w:rPr>
        <w:t>C</w:t>
      </w:r>
      <w:r w:rsidRPr="00296A76">
        <w:rPr>
          <w:sz w:val="16"/>
          <w:szCs w:val="16"/>
        </w:rPr>
        <w:t>onditions or the termination of any Purchase Order.</w:t>
      </w:r>
      <w:bookmarkEnd w:id="3"/>
      <w:r w:rsidRPr="00296A76">
        <w:rPr>
          <w:sz w:val="16"/>
          <w:szCs w:val="16"/>
        </w:rPr>
        <w:t xml:space="preserve">   </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PAYMENT</w:t>
      </w: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Subject to t</w:t>
      </w:r>
      <w:r w:rsidR="00460495" w:rsidRPr="00296A76">
        <w:rPr>
          <w:sz w:val="16"/>
          <w:szCs w:val="16"/>
        </w:rPr>
        <w:t>hese</w:t>
      </w:r>
      <w:r w:rsidRPr="00296A76">
        <w:rPr>
          <w:sz w:val="16"/>
          <w:szCs w:val="16"/>
        </w:rPr>
        <w:t xml:space="preserve"> </w:t>
      </w:r>
      <w:r w:rsidR="00871E78" w:rsidRPr="00296A76">
        <w:rPr>
          <w:sz w:val="16"/>
          <w:szCs w:val="16"/>
        </w:rPr>
        <w:t>Conditions</w:t>
      </w:r>
      <w:r w:rsidRPr="00296A76">
        <w:rPr>
          <w:sz w:val="16"/>
          <w:szCs w:val="16"/>
        </w:rPr>
        <w:t xml:space="preserve"> and in accordance with the provisions of this clause</w:t>
      </w:r>
      <w:r w:rsidR="00460495" w:rsidRPr="00296A76">
        <w:rPr>
          <w:sz w:val="16"/>
          <w:szCs w:val="16"/>
        </w:rPr>
        <w:t xml:space="preserve">, the </w:t>
      </w:r>
      <w:r w:rsidR="0098133A" w:rsidRPr="00296A76">
        <w:rPr>
          <w:sz w:val="16"/>
          <w:szCs w:val="16"/>
        </w:rPr>
        <w:t>Purchase</w:t>
      </w:r>
      <w:r w:rsidR="00460495" w:rsidRPr="00296A76">
        <w:rPr>
          <w:sz w:val="16"/>
          <w:szCs w:val="16"/>
        </w:rPr>
        <w:t xml:space="preserve"> Order</w:t>
      </w:r>
      <w:r w:rsidRPr="00296A76">
        <w:rPr>
          <w:sz w:val="16"/>
          <w:szCs w:val="16"/>
        </w:rPr>
        <w:t xml:space="preserve"> and the Specification, the Employer will pay the </w:t>
      </w:r>
      <w:r w:rsidR="00977204" w:rsidRPr="00296A76">
        <w:rPr>
          <w:sz w:val="16"/>
          <w:szCs w:val="16"/>
        </w:rPr>
        <w:t>Supplier</w:t>
      </w:r>
      <w:r w:rsidRPr="00296A76">
        <w:rPr>
          <w:sz w:val="16"/>
          <w:szCs w:val="16"/>
        </w:rPr>
        <w:t xml:space="preserve"> the value of </w:t>
      </w:r>
      <w:r w:rsidR="001A3D70" w:rsidRPr="00296A76">
        <w:rPr>
          <w:sz w:val="16"/>
          <w:szCs w:val="16"/>
        </w:rPr>
        <w:t xml:space="preserve">delivered </w:t>
      </w:r>
      <w:r w:rsidR="005D20D9">
        <w:rPr>
          <w:sz w:val="16"/>
          <w:szCs w:val="16"/>
        </w:rPr>
        <w:t>Products</w:t>
      </w:r>
      <w:r w:rsidRPr="00296A76">
        <w:rPr>
          <w:sz w:val="16"/>
          <w:szCs w:val="16"/>
        </w:rPr>
        <w:t>.</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1A3D70" w:rsidP="00857E51">
      <w:pPr>
        <w:pStyle w:val="Level2"/>
        <w:tabs>
          <w:tab w:val="clear" w:pos="851"/>
          <w:tab w:val="left" w:pos="426"/>
        </w:tabs>
        <w:spacing w:before="0" w:after="0"/>
        <w:ind w:left="426" w:right="-43" w:hanging="426"/>
        <w:rPr>
          <w:sz w:val="16"/>
          <w:szCs w:val="16"/>
        </w:rPr>
      </w:pPr>
      <w:r w:rsidRPr="00296A76">
        <w:rPr>
          <w:sz w:val="16"/>
          <w:szCs w:val="16"/>
        </w:rPr>
        <w:t xml:space="preserve">The price for any </w:t>
      </w:r>
      <w:r w:rsidR="005D20D9">
        <w:rPr>
          <w:sz w:val="16"/>
          <w:szCs w:val="16"/>
        </w:rPr>
        <w:t>Products</w:t>
      </w:r>
      <w:r w:rsidRPr="00296A76">
        <w:rPr>
          <w:sz w:val="16"/>
          <w:szCs w:val="16"/>
        </w:rPr>
        <w:t xml:space="preserve"> ordered by the Employer shall be the price set out in the applicable </w:t>
      </w:r>
      <w:r w:rsidR="00027E3D" w:rsidRPr="00296A76">
        <w:rPr>
          <w:sz w:val="16"/>
          <w:szCs w:val="16"/>
        </w:rPr>
        <w:t>Purchase</w:t>
      </w:r>
      <w:r w:rsidRPr="00296A76">
        <w:rPr>
          <w:sz w:val="16"/>
          <w:szCs w:val="16"/>
        </w:rPr>
        <w:t xml:space="preserve"> Order.  If no price is specified therein, the price of the </w:t>
      </w:r>
      <w:r w:rsidR="005D20D9">
        <w:rPr>
          <w:sz w:val="16"/>
          <w:szCs w:val="16"/>
        </w:rPr>
        <w:t>Products</w:t>
      </w:r>
      <w:r w:rsidRPr="00296A76">
        <w:rPr>
          <w:sz w:val="16"/>
          <w:szCs w:val="16"/>
        </w:rPr>
        <w:t xml:space="preserve"> shall be the price last quoted by the Supplier.  </w:t>
      </w:r>
      <w:r w:rsidR="00460495" w:rsidRPr="00296A76">
        <w:rPr>
          <w:sz w:val="16"/>
          <w:szCs w:val="16"/>
        </w:rPr>
        <w:t xml:space="preserve">The payment terms for any </w:t>
      </w:r>
      <w:r w:rsidR="005D20D9">
        <w:rPr>
          <w:sz w:val="16"/>
          <w:szCs w:val="16"/>
        </w:rPr>
        <w:t>Products</w:t>
      </w:r>
      <w:r w:rsidR="00460495" w:rsidRPr="00296A76">
        <w:rPr>
          <w:sz w:val="16"/>
          <w:szCs w:val="16"/>
        </w:rPr>
        <w:t xml:space="preserve"> ordered by the Employer shall be set out in the applicable Purchase Order.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rates and prices in the Proposal exclude VAT.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Employer may deduct from amounts due to the </w:t>
      </w:r>
      <w:r w:rsidR="00977204" w:rsidRPr="00296A76">
        <w:rPr>
          <w:sz w:val="16"/>
          <w:szCs w:val="16"/>
        </w:rPr>
        <w:t>Supplier</w:t>
      </w:r>
      <w:r w:rsidRPr="00296A76">
        <w:rPr>
          <w:sz w:val="16"/>
          <w:szCs w:val="16"/>
        </w:rPr>
        <w:t xml:space="preserve"> any amount that the</w:t>
      </w:r>
      <w:r w:rsidRPr="00296A76">
        <w:rPr>
          <w:spacing w:val="-15"/>
          <w:sz w:val="16"/>
          <w:szCs w:val="16"/>
        </w:rPr>
        <w:t xml:space="preserve"> </w:t>
      </w:r>
      <w:r w:rsidRPr="00296A76">
        <w:rPr>
          <w:sz w:val="16"/>
          <w:szCs w:val="16"/>
        </w:rPr>
        <w:t xml:space="preserve">Employer considers is due, or likely to become due, to the Employer from the </w:t>
      </w:r>
      <w:r w:rsidR="00977204" w:rsidRPr="00296A76">
        <w:rPr>
          <w:sz w:val="16"/>
          <w:szCs w:val="16"/>
        </w:rPr>
        <w:t>Supplier</w:t>
      </w:r>
      <w:r w:rsidRPr="00296A76">
        <w:rPr>
          <w:sz w:val="16"/>
          <w:szCs w:val="16"/>
        </w:rPr>
        <w:t xml:space="preserve"> under t</w:t>
      </w:r>
      <w:r w:rsidR="00460495" w:rsidRPr="00296A76">
        <w:rPr>
          <w:sz w:val="16"/>
          <w:szCs w:val="16"/>
        </w:rPr>
        <w:t>hese</w:t>
      </w:r>
      <w:r w:rsidRPr="00296A76">
        <w:rPr>
          <w:sz w:val="16"/>
          <w:szCs w:val="16"/>
        </w:rPr>
        <w:t xml:space="preserve"> </w:t>
      </w:r>
      <w:r w:rsidR="00871E78" w:rsidRPr="00296A76">
        <w:rPr>
          <w:sz w:val="16"/>
          <w:szCs w:val="16"/>
        </w:rPr>
        <w:t>Conditions</w:t>
      </w:r>
      <w:r w:rsidRPr="00296A76">
        <w:rPr>
          <w:sz w:val="16"/>
          <w:szCs w:val="16"/>
        </w:rPr>
        <w:t>.</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I</w:t>
      </w:r>
      <w:r w:rsidR="001A3D70" w:rsidRPr="00296A76">
        <w:rPr>
          <w:sz w:val="16"/>
          <w:szCs w:val="16"/>
        </w:rPr>
        <w:t>NSPECTION</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1A3D70" w:rsidRPr="00296A76" w:rsidRDefault="001A3D70" w:rsidP="00857E51">
      <w:pPr>
        <w:pStyle w:val="Level2"/>
        <w:tabs>
          <w:tab w:val="clear" w:pos="851"/>
          <w:tab w:val="left" w:pos="426"/>
        </w:tabs>
        <w:spacing w:before="0" w:after="0"/>
        <w:ind w:left="426" w:right="-43" w:hanging="426"/>
        <w:rPr>
          <w:sz w:val="16"/>
          <w:szCs w:val="16"/>
        </w:rPr>
      </w:pPr>
      <w:r w:rsidRPr="00296A76">
        <w:rPr>
          <w:sz w:val="16"/>
          <w:szCs w:val="16"/>
        </w:rPr>
        <w:t xml:space="preserve">At any time, prior to any dispatch of </w:t>
      </w:r>
      <w:r w:rsidR="005D20D9">
        <w:rPr>
          <w:sz w:val="16"/>
          <w:szCs w:val="16"/>
        </w:rPr>
        <w:t>Products</w:t>
      </w:r>
      <w:r w:rsidRPr="00296A76">
        <w:rPr>
          <w:sz w:val="16"/>
          <w:szCs w:val="16"/>
        </w:rPr>
        <w:t xml:space="preserve"> to it, the Employer (or any other person whom it may nominate) shall be entitled to inspect, examine and test the </w:t>
      </w:r>
      <w:r w:rsidR="005D20D9">
        <w:rPr>
          <w:sz w:val="16"/>
          <w:szCs w:val="16"/>
        </w:rPr>
        <w:t>Products</w:t>
      </w:r>
      <w:r w:rsidRPr="00296A76">
        <w:rPr>
          <w:sz w:val="16"/>
          <w:szCs w:val="16"/>
        </w:rPr>
        <w:t xml:space="preserve"> at the S</w:t>
      </w:r>
      <w:r w:rsidR="000C5559" w:rsidRPr="00296A76">
        <w:rPr>
          <w:sz w:val="16"/>
          <w:szCs w:val="16"/>
        </w:rPr>
        <w:t>upplier</w:t>
      </w:r>
      <w:r w:rsidRPr="00296A76">
        <w:rPr>
          <w:sz w:val="16"/>
          <w:szCs w:val="16"/>
        </w:rPr>
        <w:t xml:space="preserve">'s premises and, if any </w:t>
      </w:r>
      <w:r w:rsidR="005D20D9">
        <w:rPr>
          <w:sz w:val="16"/>
          <w:szCs w:val="16"/>
        </w:rPr>
        <w:t>Products</w:t>
      </w:r>
      <w:r w:rsidRPr="00296A76">
        <w:rPr>
          <w:sz w:val="16"/>
          <w:szCs w:val="16"/>
        </w:rPr>
        <w:t xml:space="preserve"> or any part of them are being </w:t>
      </w:r>
      <w:r w:rsidR="00027E3D" w:rsidRPr="00296A76">
        <w:rPr>
          <w:sz w:val="16"/>
          <w:szCs w:val="16"/>
        </w:rPr>
        <w:t>sourced at</w:t>
      </w:r>
      <w:r w:rsidRPr="00296A76">
        <w:rPr>
          <w:sz w:val="16"/>
          <w:szCs w:val="16"/>
        </w:rPr>
        <w:t xml:space="preserve"> other premises, the </w:t>
      </w:r>
      <w:r w:rsidR="000C5559" w:rsidRPr="00296A76">
        <w:rPr>
          <w:sz w:val="16"/>
          <w:szCs w:val="16"/>
        </w:rPr>
        <w:t>Supplier</w:t>
      </w:r>
      <w:r w:rsidRPr="00296A76">
        <w:rPr>
          <w:sz w:val="16"/>
          <w:szCs w:val="16"/>
        </w:rPr>
        <w:t xml:space="preserve"> shall obtain for </w:t>
      </w:r>
      <w:r w:rsidR="00027E3D" w:rsidRPr="00296A76">
        <w:rPr>
          <w:sz w:val="16"/>
          <w:szCs w:val="16"/>
        </w:rPr>
        <w:t xml:space="preserve">the </w:t>
      </w:r>
      <w:r w:rsidRPr="00296A76">
        <w:rPr>
          <w:sz w:val="16"/>
          <w:szCs w:val="16"/>
        </w:rPr>
        <w:t>Employer permission to carry out a like inspection on such premises.</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1A3D70" w:rsidRPr="00296A76" w:rsidRDefault="001A3D70" w:rsidP="00857E51">
      <w:pPr>
        <w:pStyle w:val="Level2"/>
        <w:tabs>
          <w:tab w:val="clear" w:pos="851"/>
          <w:tab w:val="left" w:pos="426"/>
        </w:tabs>
        <w:spacing w:before="0" w:after="0"/>
        <w:ind w:left="426" w:right="-43" w:hanging="426"/>
        <w:rPr>
          <w:sz w:val="16"/>
          <w:szCs w:val="16"/>
        </w:rPr>
      </w:pPr>
      <w:r w:rsidRPr="00296A76">
        <w:rPr>
          <w:sz w:val="16"/>
          <w:szCs w:val="16"/>
        </w:rPr>
        <w:t>The S</w:t>
      </w:r>
      <w:r w:rsidR="000C5559" w:rsidRPr="00296A76">
        <w:rPr>
          <w:sz w:val="16"/>
          <w:szCs w:val="16"/>
        </w:rPr>
        <w:t xml:space="preserve">upplier </w:t>
      </w:r>
      <w:r w:rsidRPr="00296A76">
        <w:rPr>
          <w:sz w:val="16"/>
          <w:szCs w:val="16"/>
        </w:rPr>
        <w:t>shall make available to the Employer</w:t>
      </w:r>
      <w:r w:rsidR="000C5559" w:rsidRPr="00296A76">
        <w:rPr>
          <w:sz w:val="16"/>
          <w:szCs w:val="16"/>
        </w:rPr>
        <w:t xml:space="preserve"> (or its nominee) (at the Supplier</w:t>
      </w:r>
      <w:r w:rsidRPr="00296A76">
        <w:rPr>
          <w:sz w:val="16"/>
          <w:szCs w:val="16"/>
        </w:rPr>
        <w:t xml:space="preserve">'s cost unless otherwise agreed in writing), all necessary resources making it possible for the Employer to check the conformity of the </w:t>
      </w:r>
      <w:r w:rsidR="005D20D9">
        <w:rPr>
          <w:sz w:val="16"/>
          <w:szCs w:val="16"/>
        </w:rPr>
        <w:t>Products</w:t>
      </w:r>
      <w:r w:rsidRPr="00296A76">
        <w:rPr>
          <w:sz w:val="16"/>
          <w:szCs w:val="16"/>
        </w:rPr>
        <w:t xml:space="preserve"> to the relevant </w:t>
      </w:r>
      <w:r w:rsidR="00027E3D" w:rsidRPr="00296A76">
        <w:rPr>
          <w:sz w:val="16"/>
          <w:szCs w:val="16"/>
        </w:rPr>
        <w:t>Purchase</w:t>
      </w:r>
      <w:r w:rsidR="000C5559" w:rsidRPr="00296A76">
        <w:rPr>
          <w:sz w:val="16"/>
          <w:szCs w:val="16"/>
        </w:rPr>
        <w:t xml:space="preserve"> Order</w:t>
      </w:r>
      <w:r w:rsidRPr="00296A76">
        <w:rPr>
          <w:sz w:val="16"/>
          <w:szCs w:val="16"/>
        </w:rPr>
        <w:t>.</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1A3D70" w:rsidRPr="00296A76" w:rsidRDefault="001A3D70" w:rsidP="00857E51">
      <w:pPr>
        <w:pStyle w:val="Level2"/>
        <w:tabs>
          <w:tab w:val="clear" w:pos="851"/>
          <w:tab w:val="left" w:pos="426"/>
        </w:tabs>
        <w:spacing w:before="0" w:after="0"/>
        <w:ind w:left="426" w:right="-43" w:hanging="426"/>
        <w:rPr>
          <w:sz w:val="16"/>
          <w:szCs w:val="16"/>
        </w:rPr>
      </w:pPr>
      <w:r w:rsidRPr="00296A76">
        <w:rPr>
          <w:sz w:val="16"/>
          <w:szCs w:val="16"/>
        </w:rPr>
        <w:t>The S</w:t>
      </w:r>
      <w:r w:rsidR="000C5559" w:rsidRPr="00296A76">
        <w:rPr>
          <w:sz w:val="16"/>
          <w:szCs w:val="16"/>
        </w:rPr>
        <w:t xml:space="preserve">upplier </w:t>
      </w:r>
      <w:r w:rsidRPr="00296A76">
        <w:rPr>
          <w:sz w:val="16"/>
          <w:szCs w:val="16"/>
        </w:rPr>
        <w:t xml:space="preserve">must be able to supply all documentary evidence concerning the origin and quality of the raw materials used in its supply.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1A3D70" w:rsidRPr="00296A76" w:rsidRDefault="001A3D70" w:rsidP="00857E51">
      <w:pPr>
        <w:pStyle w:val="Level2"/>
        <w:tabs>
          <w:tab w:val="clear" w:pos="851"/>
          <w:tab w:val="left" w:pos="426"/>
        </w:tabs>
        <w:spacing w:before="0" w:after="0"/>
        <w:ind w:left="426" w:right="-43" w:hanging="426"/>
        <w:rPr>
          <w:sz w:val="16"/>
          <w:szCs w:val="16"/>
        </w:rPr>
      </w:pPr>
      <w:r w:rsidRPr="00296A76">
        <w:rPr>
          <w:sz w:val="16"/>
          <w:szCs w:val="16"/>
        </w:rPr>
        <w:t>Any inspection, examination or test required or carried out by the Employer shall not in any way affect the S</w:t>
      </w:r>
      <w:r w:rsidR="000C5559" w:rsidRPr="00296A76">
        <w:rPr>
          <w:sz w:val="16"/>
          <w:szCs w:val="16"/>
        </w:rPr>
        <w:t>upplier</w:t>
      </w:r>
      <w:r w:rsidRPr="00296A76">
        <w:rPr>
          <w:sz w:val="16"/>
          <w:szCs w:val="16"/>
        </w:rPr>
        <w:t>'s warranties or reduce or relieve the S</w:t>
      </w:r>
      <w:r w:rsidR="000C5559" w:rsidRPr="00296A76">
        <w:rPr>
          <w:sz w:val="16"/>
          <w:szCs w:val="16"/>
        </w:rPr>
        <w:t xml:space="preserve">upplier </w:t>
      </w:r>
      <w:r w:rsidRPr="00296A76">
        <w:rPr>
          <w:sz w:val="16"/>
          <w:szCs w:val="16"/>
        </w:rPr>
        <w:t>of its obligations under the</w:t>
      </w:r>
      <w:r w:rsidR="00460495" w:rsidRPr="00296A76">
        <w:rPr>
          <w:sz w:val="16"/>
          <w:szCs w:val="16"/>
        </w:rPr>
        <w:t>se</w:t>
      </w:r>
      <w:r w:rsidRPr="00296A76">
        <w:rPr>
          <w:sz w:val="16"/>
          <w:szCs w:val="16"/>
        </w:rPr>
        <w:t xml:space="preserve"> </w:t>
      </w:r>
      <w:r w:rsidR="00871E78" w:rsidRPr="00296A76">
        <w:rPr>
          <w:sz w:val="16"/>
          <w:szCs w:val="16"/>
        </w:rPr>
        <w:t>Conditions</w:t>
      </w:r>
      <w:r w:rsidRPr="00296A76">
        <w:rPr>
          <w:sz w:val="16"/>
          <w:szCs w:val="16"/>
        </w:rPr>
        <w:t xml:space="preserve"> or constitute a waiver by the Employer and shall be without prejudice to any of the Employer's other rights under the</w:t>
      </w:r>
      <w:r w:rsidR="00460495" w:rsidRPr="00296A76">
        <w:rPr>
          <w:sz w:val="16"/>
          <w:szCs w:val="16"/>
        </w:rPr>
        <w:t>se</w:t>
      </w:r>
      <w:r w:rsidRPr="00296A76">
        <w:rPr>
          <w:sz w:val="16"/>
          <w:szCs w:val="16"/>
        </w:rPr>
        <w:t xml:space="preserve"> </w:t>
      </w:r>
      <w:r w:rsidR="00871E78" w:rsidRPr="00296A76">
        <w:rPr>
          <w:sz w:val="16"/>
          <w:szCs w:val="16"/>
        </w:rPr>
        <w:t>Conditions</w:t>
      </w:r>
      <w:r w:rsidRPr="00296A76">
        <w:rPr>
          <w:sz w:val="16"/>
          <w:szCs w:val="16"/>
        </w:rPr>
        <w:t>.</w:t>
      </w:r>
      <w:r w:rsidR="000C5559" w:rsidRPr="00296A76">
        <w:rPr>
          <w:sz w:val="16"/>
          <w:szCs w:val="16"/>
        </w:rPr>
        <w:t xml:space="preserve"> </w:t>
      </w:r>
      <w:r w:rsidRPr="00296A76">
        <w:rPr>
          <w:sz w:val="16"/>
          <w:szCs w:val="16"/>
        </w:rPr>
        <w:t xml:space="preserve">Without prejudice to the generality of the foregoing, the Employer shall be entitled to inspect the </w:t>
      </w:r>
      <w:r w:rsidR="005D20D9">
        <w:rPr>
          <w:sz w:val="16"/>
          <w:szCs w:val="16"/>
        </w:rPr>
        <w:t>Products</w:t>
      </w:r>
      <w:r w:rsidRPr="00296A76">
        <w:rPr>
          <w:sz w:val="16"/>
          <w:szCs w:val="16"/>
        </w:rPr>
        <w:t xml:space="preserve"> upon their arrival at the final destination </w:t>
      </w:r>
      <w:r w:rsidR="00F1658C" w:rsidRPr="00296A76">
        <w:rPr>
          <w:sz w:val="16"/>
          <w:szCs w:val="16"/>
        </w:rPr>
        <w:t xml:space="preserve">and </w:t>
      </w:r>
      <w:r w:rsidRPr="00296A76">
        <w:rPr>
          <w:sz w:val="16"/>
          <w:szCs w:val="16"/>
        </w:rPr>
        <w:t>to issue a refusal at any of these times, or to express any reservations. The S</w:t>
      </w:r>
      <w:r w:rsidR="000C5559" w:rsidRPr="00296A76">
        <w:rPr>
          <w:sz w:val="16"/>
          <w:szCs w:val="16"/>
        </w:rPr>
        <w:t>upplier</w:t>
      </w:r>
      <w:r w:rsidRPr="00296A76">
        <w:rPr>
          <w:sz w:val="16"/>
          <w:szCs w:val="16"/>
        </w:rPr>
        <w:t xml:space="preserve">'s responsibility shall not be reduced or relieved by any observations that the Employer may make regarding instructions detailed in the </w:t>
      </w:r>
      <w:r w:rsidR="000C5559" w:rsidRPr="00296A76">
        <w:rPr>
          <w:sz w:val="16"/>
          <w:szCs w:val="16"/>
        </w:rPr>
        <w:t>Employer</w:t>
      </w:r>
      <w:r w:rsidRPr="00296A76">
        <w:rPr>
          <w:sz w:val="16"/>
          <w:szCs w:val="16"/>
        </w:rPr>
        <w:t>'s designs or drawings and concerning the nature and quality of the materials used.</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B70E48" w:rsidRDefault="000C5559" w:rsidP="00B70E48">
      <w:pPr>
        <w:pStyle w:val="level1"/>
        <w:tabs>
          <w:tab w:val="clear" w:pos="851"/>
          <w:tab w:val="left" w:pos="426"/>
        </w:tabs>
        <w:spacing w:before="0" w:after="0"/>
        <w:ind w:left="426" w:right="-43" w:hanging="426"/>
        <w:rPr>
          <w:sz w:val="16"/>
          <w:szCs w:val="16"/>
        </w:rPr>
      </w:pPr>
      <w:bookmarkStart w:id="4" w:name="_GoBack"/>
      <w:bookmarkEnd w:id="4"/>
      <w:r w:rsidRPr="00B70E48">
        <w:rPr>
          <w:sz w:val="16"/>
          <w:szCs w:val="16"/>
        </w:rPr>
        <w:t>DELIVERY</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lastRenderedPageBreak/>
        <w:t xml:space="preserve">The </w:t>
      </w:r>
      <w:r w:rsidR="00D92017" w:rsidRPr="00296A76">
        <w:rPr>
          <w:sz w:val="16"/>
          <w:szCs w:val="16"/>
        </w:rPr>
        <w:t xml:space="preserve">Supplier </w:t>
      </w:r>
      <w:r w:rsidRPr="00296A76">
        <w:rPr>
          <w:sz w:val="16"/>
          <w:szCs w:val="16"/>
        </w:rPr>
        <w:t xml:space="preserve">must deliver the </w:t>
      </w:r>
      <w:r w:rsidR="005D20D9">
        <w:rPr>
          <w:sz w:val="16"/>
          <w:szCs w:val="16"/>
        </w:rPr>
        <w:t>Products</w:t>
      </w:r>
      <w:r w:rsidRPr="00296A76">
        <w:rPr>
          <w:sz w:val="16"/>
          <w:szCs w:val="16"/>
        </w:rPr>
        <w:t xml:space="preserve"> ordered on</w:t>
      </w:r>
      <w:r w:rsidR="00D92017" w:rsidRPr="00296A76">
        <w:rPr>
          <w:sz w:val="16"/>
          <w:szCs w:val="16"/>
        </w:rPr>
        <w:t xml:space="preserve"> </w:t>
      </w:r>
      <w:r w:rsidRPr="00296A76">
        <w:rPr>
          <w:sz w:val="16"/>
          <w:szCs w:val="16"/>
        </w:rPr>
        <w:t>the d</w:t>
      </w:r>
      <w:r w:rsidR="00F1658C" w:rsidRPr="00296A76">
        <w:rPr>
          <w:sz w:val="16"/>
          <w:szCs w:val="16"/>
        </w:rPr>
        <w:t>elivery</w:t>
      </w:r>
      <w:r w:rsidRPr="00296A76">
        <w:rPr>
          <w:sz w:val="16"/>
          <w:szCs w:val="16"/>
        </w:rPr>
        <w:t xml:space="preserve"> date or dates specified in the applicable </w:t>
      </w:r>
      <w:r w:rsidR="00027E3D" w:rsidRPr="00296A76">
        <w:rPr>
          <w:sz w:val="16"/>
          <w:szCs w:val="16"/>
        </w:rPr>
        <w:t>Purchase</w:t>
      </w:r>
      <w:r w:rsidRPr="00296A76">
        <w:rPr>
          <w:sz w:val="16"/>
          <w:szCs w:val="16"/>
        </w:rPr>
        <w:t xml:space="preserve"> Order (</w:t>
      </w:r>
      <w:r w:rsidR="00027E3D" w:rsidRPr="00296A76">
        <w:rPr>
          <w:sz w:val="16"/>
          <w:szCs w:val="16"/>
        </w:rPr>
        <w:t xml:space="preserve">or such other delivery date as </w:t>
      </w:r>
      <w:r w:rsidRPr="00296A76">
        <w:rPr>
          <w:sz w:val="16"/>
          <w:szCs w:val="16"/>
        </w:rPr>
        <w:t xml:space="preserve">may be specified by the Employer) to such place as the </w:t>
      </w:r>
      <w:r w:rsidR="00027E3D" w:rsidRPr="00296A76">
        <w:rPr>
          <w:sz w:val="16"/>
          <w:szCs w:val="16"/>
        </w:rPr>
        <w:t>Purchase</w:t>
      </w:r>
      <w:r w:rsidRPr="00296A76">
        <w:rPr>
          <w:sz w:val="16"/>
          <w:szCs w:val="16"/>
        </w:rPr>
        <w:t xml:space="preserve"> Order may specify and otherwise upon the terms and conditions set out in the </w:t>
      </w:r>
      <w:r w:rsidR="00027E3D" w:rsidRPr="00296A76">
        <w:rPr>
          <w:sz w:val="16"/>
          <w:szCs w:val="16"/>
        </w:rPr>
        <w:t>Purchase Order</w:t>
      </w:r>
      <w:r w:rsidR="00F1658C" w:rsidRPr="00296A76">
        <w:rPr>
          <w:sz w:val="16"/>
          <w:szCs w:val="16"/>
        </w:rPr>
        <w:t xml:space="preserve"> and in accordance with the Specification</w:t>
      </w:r>
      <w:r w:rsidR="00027E3D" w:rsidRPr="00296A76">
        <w:rPr>
          <w:sz w:val="16"/>
          <w:szCs w:val="16"/>
        </w:rPr>
        <w:t xml:space="preserve">. </w:t>
      </w:r>
      <w:r w:rsidRPr="00296A76">
        <w:rPr>
          <w:sz w:val="16"/>
          <w:szCs w:val="16"/>
        </w:rPr>
        <w:t xml:space="preserve">For the purpose of delivery of the </w:t>
      </w:r>
      <w:r w:rsidR="005D20D9">
        <w:rPr>
          <w:sz w:val="16"/>
          <w:szCs w:val="16"/>
        </w:rPr>
        <w:t>Products</w:t>
      </w:r>
      <w:r w:rsidRPr="00296A76">
        <w:rPr>
          <w:sz w:val="16"/>
          <w:szCs w:val="16"/>
        </w:rPr>
        <w:t>, time is of the essence.</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If the </w:t>
      </w:r>
      <w:r w:rsidR="00D92017" w:rsidRPr="00296A76">
        <w:rPr>
          <w:sz w:val="16"/>
          <w:szCs w:val="16"/>
        </w:rPr>
        <w:t>Supplier</w:t>
      </w:r>
      <w:r w:rsidRPr="00296A76">
        <w:rPr>
          <w:sz w:val="16"/>
          <w:szCs w:val="16"/>
        </w:rPr>
        <w:t xml:space="preserve"> fails to deliver the </w:t>
      </w:r>
      <w:r w:rsidR="005D20D9">
        <w:rPr>
          <w:sz w:val="16"/>
          <w:szCs w:val="16"/>
        </w:rPr>
        <w:t>Products</w:t>
      </w:r>
      <w:r w:rsidRPr="00296A76">
        <w:rPr>
          <w:sz w:val="16"/>
          <w:szCs w:val="16"/>
        </w:rPr>
        <w:t xml:space="preserve"> to the Employer on or before the due date for delivery as specified in the relevant </w:t>
      </w:r>
      <w:r w:rsidR="00027E3D" w:rsidRPr="00296A76">
        <w:rPr>
          <w:sz w:val="16"/>
          <w:szCs w:val="16"/>
        </w:rPr>
        <w:t>Purchase</w:t>
      </w:r>
      <w:r w:rsidR="00F1658C" w:rsidRPr="00296A76">
        <w:rPr>
          <w:sz w:val="16"/>
          <w:szCs w:val="16"/>
        </w:rPr>
        <w:t xml:space="preserve"> Order, </w:t>
      </w:r>
      <w:r w:rsidRPr="00296A76">
        <w:rPr>
          <w:sz w:val="16"/>
          <w:szCs w:val="16"/>
        </w:rPr>
        <w:t xml:space="preserve">the </w:t>
      </w:r>
      <w:r w:rsidR="00D92017" w:rsidRPr="00296A76">
        <w:rPr>
          <w:sz w:val="16"/>
          <w:szCs w:val="16"/>
        </w:rPr>
        <w:t xml:space="preserve">Supplier </w:t>
      </w:r>
      <w:r w:rsidRPr="00296A76">
        <w:rPr>
          <w:sz w:val="16"/>
          <w:szCs w:val="16"/>
        </w:rPr>
        <w:t xml:space="preserve">shall pay to the Employer as and by way of agreed liquidated damages an amount in euro equal to </w:t>
      </w:r>
      <w:r w:rsidR="00F1658C" w:rsidRPr="00296A76">
        <w:rPr>
          <w:sz w:val="16"/>
          <w:szCs w:val="16"/>
          <w:highlight w:val="yellow"/>
        </w:rPr>
        <w:t>[X</w:t>
      </w:r>
      <w:r w:rsidRPr="00296A76">
        <w:rPr>
          <w:sz w:val="16"/>
          <w:szCs w:val="16"/>
          <w:highlight w:val="yellow"/>
        </w:rPr>
        <w:t>%]</w:t>
      </w:r>
      <w:r w:rsidRPr="00296A76">
        <w:rPr>
          <w:sz w:val="16"/>
          <w:szCs w:val="16"/>
        </w:rPr>
        <w:t xml:space="preserve"> of the </w:t>
      </w:r>
      <w:r w:rsidR="00F1658C" w:rsidRPr="00296A76">
        <w:rPr>
          <w:sz w:val="16"/>
          <w:szCs w:val="16"/>
        </w:rPr>
        <w:t>contract</w:t>
      </w:r>
      <w:r w:rsidRPr="00296A76">
        <w:rPr>
          <w:sz w:val="16"/>
          <w:szCs w:val="16"/>
        </w:rPr>
        <w:t xml:space="preserve"> price stipulated in this </w:t>
      </w:r>
      <w:r w:rsidR="00027E3D" w:rsidRPr="00296A76">
        <w:rPr>
          <w:sz w:val="16"/>
          <w:szCs w:val="16"/>
        </w:rPr>
        <w:t>Purchase</w:t>
      </w:r>
      <w:r w:rsidRPr="00296A76">
        <w:rPr>
          <w:sz w:val="16"/>
          <w:szCs w:val="16"/>
        </w:rPr>
        <w:t xml:space="preserve"> Order per week subject to a ma</w:t>
      </w:r>
      <w:r w:rsidR="00F1658C" w:rsidRPr="00296A76">
        <w:rPr>
          <w:sz w:val="16"/>
          <w:szCs w:val="16"/>
        </w:rPr>
        <w:t xml:space="preserve">ximum amount in euro equal to </w:t>
      </w:r>
      <w:r w:rsidR="00F1658C" w:rsidRPr="00296A76">
        <w:rPr>
          <w:sz w:val="16"/>
          <w:szCs w:val="16"/>
          <w:highlight w:val="yellow"/>
        </w:rPr>
        <w:t>[x</w:t>
      </w:r>
      <w:proofErr w:type="gramStart"/>
      <w:r w:rsidRPr="00296A76">
        <w:rPr>
          <w:sz w:val="16"/>
          <w:szCs w:val="16"/>
          <w:highlight w:val="yellow"/>
        </w:rPr>
        <w:t>]%</w:t>
      </w:r>
      <w:proofErr w:type="gramEnd"/>
      <w:r w:rsidRPr="00296A76">
        <w:rPr>
          <w:sz w:val="16"/>
          <w:szCs w:val="16"/>
        </w:rPr>
        <w:t xml:space="preserve"> of the </w:t>
      </w:r>
      <w:r w:rsidR="00F1658C" w:rsidRPr="00296A76">
        <w:rPr>
          <w:sz w:val="16"/>
          <w:szCs w:val="16"/>
        </w:rPr>
        <w:t>contract</w:t>
      </w:r>
      <w:r w:rsidRPr="00296A76">
        <w:rPr>
          <w:sz w:val="16"/>
          <w:szCs w:val="16"/>
        </w:rPr>
        <w:t xml:space="preserve"> price. The parties acknowledge and agree that damages payable pursuant to this sub-clause </w:t>
      </w:r>
      <w:r w:rsidR="00BE28A5">
        <w:rPr>
          <w:sz w:val="16"/>
          <w:szCs w:val="16"/>
        </w:rPr>
        <w:t>6</w:t>
      </w:r>
      <w:r w:rsidRPr="00296A76">
        <w:rPr>
          <w:sz w:val="16"/>
          <w:szCs w:val="16"/>
        </w:rPr>
        <w:t>.2</w:t>
      </w:r>
      <w:r w:rsidR="00BE28A5">
        <w:rPr>
          <w:sz w:val="16"/>
          <w:szCs w:val="16"/>
        </w:rPr>
        <w:t xml:space="preserve"> </w:t>
      </w:r>
      <w:r w:rsidRPr="00296A76">
        <w:rPr>
          <w:sz w:val="16"/>
          <w:szCs w:val="16"/>
        </w:rPr>
        <w:t xml:space="preserve">are a genuine pre-estimate of the loss likely to be suffered by the Employer as a result of failure of the </w:t>
      </w:r>
      <w:r w:rsidR="00D92017" w:rsidRPr="00296A76">
        <w:rPr>
          <w:sz w:val="16"/>
          <w:szCs w:val="16"/>
        </w:rPr>
        <w:t>Supplier</w:t>
      </w:r>
      <w:r w:rsidRPr="00296A76">
        <w:rPr>
          <w:sz w:val="16"/>
          <w:szCs w:val="16"/>
        </w:rPr>
        <w:t xml:space="preserve"> to deliv</w:t>
      </w:r>
      <w:r w:rsidR="00F1658C" w:rsidRPr="00296A76">
        <w:rPr>
          <w:sz w:val="16"/>
          <w:szCs w:val="16"/>
        </w:rPr>
        <w:t xml:space="preserve">er the </w:t>
      </w:r>
      <w:r w:rsidR="005D20D9">
        <w:rPr>
          <w:sz w:val="16"/>
          <w:szCs w:val="16"/>
        </w:rPr>
        <w:t>Products</w:t>
      </w:r>
      <w:r w:rsidR="00F1658C" w:rsidRPr="00296A76">
        <w:rPr>
          <w:sz w:val="16"/>
          <w:szCs w:val="16"/>
        </w:rPr>
        <w:t xml:space="preserve"> on or before the delivery</w:t>
      </w:r>
      <w:r w:rsidRPr="00296A76">
        <w:rPr>
          <w:sz w:val="16"/>
          <w:szCs w:val="16"/>
        </w:rPr>
        <w:t xml:space="preserve"> date.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If the </w:t>
      </w:r>
      <w:r w:rsidR="00D92017" w:rsidRPr="00296A76">
        <w:rPr>
          <w:sz w:val="16"/>
          <w:szCs w:val="16"/>
        </w:rPr>
        <w:t>Supplier</w:t>
      </w:r>
      <w:r w:rsidRPr="00296A76">
        <w:rPr>
          <w:sz w:val="16"/>
          <w:szCs w:val="16"/>
        </w:rPr>
        <w:t xml:space="preserve"> fails to deliver the </w:t>
      </w:r>
      <w:r w:rsidR="005D20D9">
        <w:rPr>
          <w:sz w:val="16"/>
          <w:szCs w:val="16"/>
        </w:rPr>
        <w:t>Products</w:t>
      </w:r>
      <w:r w:rsidRPr="00296A76">
        <w:rPr>
          <w:sz w:val="16"/>
          <w:szCs w:val="16"/>
        </w:rPr>
        <w:t xml:space="preserve"> to the Employer on or before the due date for delivery as specified in the relevant </w:t>
      </w:r>
      <w:r w:rsidR="00027E3D" w:rsidRPr="00296A76">
        <w:rPr>
          <w:sz w:val="16"/>
          <w:szCs w:val="16"/>
        </w:rPr>
        <w:t>Purchase</w:t>
      </w:r>
      <w:r w:rsidRPr="00296A76">
        <w:rPr>
          <w:sz w:val="16"/>
          <w:szCs w:val="16"/>
        </w:rPr>
        <w:t xml:space="preserve"> Order, the Employer may (without prejudice to any other right it may have under the terms of th</w:t>
      </w:r>
      <w:r w:rsidR="00F1658C" w:rsidRPr="00296A76">
        <w:rPr>
          <w:sz w:val="16"/>
          <w:szCs w:val="16"/>
        </w:rPr>
        <w:t>ese</w:t>
      </w:r>
      <w:r w:rsidRPr="00296A76">
        <w:rPr>
          <w:sz w:val="16"/>
          <w:szCs w:val="16"/>
        </w:rPr>
        <w:t xml:space="preserve"> </w:t>
      </w:r>
      <w:r w:rsidR="00871E78" w:rsidRPr="00296A76">
        <w:rPr>
          <w:sz w:val="16"/>
          <w:szCs w:val="16"/>
        </w:rPr>
        <w:t>Conditions</w:t>
      </w:r>
      <w:r w:rsidRPr="00296A76">
        <w:rPr>
          <w:sz w:val="16"/>
          <w:szCs w:val="16"/>
        </w:rPr>
        <w:t xml:space="preserve"> or otherwise) cancel the order.</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Employer may postpone delivery by reasonable notice given to the </w:t>
      </w:r>
      <w:r w:rsidR="00020243" w:rsidRPr="00296A76">
        <w:rPr>
          <w:sz w:val="16"/>
          <w:szCs w:val="16"/>
        </w:rPr>
        <w:t>Supplier</w:t>
      </w:r>
      <w:r w:rsidRPr="00296A76">
        <w:rPr>
          <w:sz w:val="16"/>
          <w:szCs w:val="16"/>
        </w:rPr>
        <w:t xml:space="preserve"> at any time before delivery. Without prejudice to the generality of the foregoing, in the event of an industrial dispute or other action preventing the Employer from operating in its normal course of business, the Employer reserves the right to suspend acceptance of deliveries of </w:t>
      </w:r>
      <w:r w:rsidR="005D20D9">
        <w:rPr>
          <w:sz w:val="16"/>
          <w:szCs w:val="16"/>
        </w:rPr>
        <w:t>Products</w:t>
      </w:r>
      <w:r w:rsidRPr="00296A76">
        <w:rPr>
          <w:sz w:val="16"/>
          <w:szCs w:val="16"/>
        </w:rPr>
        <w:t xml:space="preserve"> until the dispute or other action has ceased.</w:t>
      </w:r>
    </w:p>
    <w:p w:rsidR="000F1BDD" w:rsidRPr="00296A76" w:rsidRDefault="000F1BDD" w:rsidP="00857E51">
      <w:pPr>
        <w:pStyle w:val="Level2"/>
        <w:numPr>
          <w:ilvl w:val="0"/>
          <w:numId w:val="0"/>
        </w:numPr>
        <w:tabs>
          <w:tab w:val="clear" w:pos="851"/>
          <w:tab w:val="left" w:pos="426"/>
        </w:tabs>
        <w:spacing w:before="0" w:after="0"/>
        <w:ind w:left="426" w:right="-43" w:hanging="426"/>
        <w:rPr>
          <w:sz w:val="16"/>
          <w:szCs w:val="16"/>
        </w:rPr>
      </w:pPr>
    </w:p>
    <w:p w:rsidR="000C5559" w:rsidRPr="00296A76" w:rsidRDefault="000C5559" w:rsidP="00857E51">
      <w:pPr>
        <w:pStyle w:val="level1"/>
        <w:tabs>
          <w:tab w:val="clear" w:pos="851"/>
          <w:tab w:val="left" w:pos="426"/>
        </w:tabs>
        <w:spacing w:before="0" w:after="0"/>
        <w:ind w:left="426" w:right="-43" w:hanging="426"/>
        <w:rPr>
          <w:sz w:val="16"/>
          <w:szCs w:val="16"/>
        </w:rPr>
      </w:pPr>
      <w:r w:rsidRPr="00296A76">
        <w:rPr>
          <w:sz w:val="16"/>
          <w:szCs w:val="16"/>
        </w:rPr>
        <w:t>ACCEPTANCE</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Employer shall not be deemed to have accepted any </w:t>
      </w:r>
      <w:r w:rsidR="005D20D9">
        <w:rPr>
          <w:sz w:val="16"/>
          <w:szCs w:val="16"/>
        </w:rPr>
        <w:t>Products</w:t>
      </w:r>
      <w:r w:rsidRPr="00296A76">
        <w:rPr>
          <w:sz w:val="16"/>
          <w:szCs w:val="16"/>
        </w:rPr>
        <w:t xml:space="preserve"> until after the Employer has actually inspected the </w:t>
      </w:r>
      <w:r w:rsidR="005D20D9">
        <w:rPr>
          <w:sz w:val="16"/>
          <w:szCs w:val="16"/>
        </w:rPr>
        <w:t>Products</w:t>
      </w:r>
      <w:r w:rsidRPr="00296A76">
        <w:rPr>
          <w:sz w:val="16"/>
          <w:szCs w:val="16"/>
        </w:rPr>
        <w:t xml:space="preserve"> and carried out all tests which it may, in its absolute discretion, deem appropriate to ascertain that the </w:t>
      </w:r>
      <w:r w:rsidR="005D20D9">
        <w:rPr>
          <w:sz w:val="16"/>
          <w:szCs w:val="16"/>
        </w:rPr>
        <w:t>Products</w:t>
      </w:r>
      <w:r w:rsidRPr="00296A76">
        <w:rPr>
          <w:sz w:val="16"/>
          <w:szCs w:val="16"/>
        </w:rPr>
        <w:t xml:space="preserve"> are in accordance with </w:t>
      </w:r>
      <w:r w:rsidR="00F1658C" w:rsidRPr="00296A76">
        <w:rPr>
          <w:sz w:val="16"/>
          <w:szCs w:val="16"/>
        </w:rPr>
        <w:t>its requirements</w:t>
      </w:r>
      <w:r w:rsidRPr="00296A76">
        <w:rPr>
          <w:sz w:val="16"/>
          <w:szCs w:val="16"/>
        </w:rPr>
        <w:t xml:space="preserve">, notwithstanding any prior acknowledgement of receipt or prior payment. The Employer may reject </w:t>
      </w:r>
      <w:r w:rsidR="005D20D9">
        <w:rPr>
          <w:sz w:val="16"/>
          <w:szCs w:val="16"/>
        </w:rPr>
        <w:t>Products</w:t>
      </w:r>
      <w:r w:rsidRPr="00296A76">
        <w:rPr>
          <w:sz w:val="16"/>
          <w:szCs w:val="16"/>
        </w:rPr>
        <w:t xml:space="preserve"> which are not in accordance with </w:t>
      </w:r>
      <w:r w:rsidR="00F1658C" w:rsidRPr="00296A76">
        <w:rPr>
          <w:sz w:val="16"/>
          <w:szCs w:val="16"/>
        </w:rPr>
        <w:t xml:space="preserve">its requirements. </w:t>
      </w:r>
      <w:r w:rsidRPr="00296A76">
        <w:rPr>
          <w:sz w:val="16"/>
          <w:szCs w:val="16"/>
        </w:rPr>
        <w:t xml:space="preserve">In those circumstances, the Employer shall be entitled to return any such </w:t>
      </w:r>
      <w:r w:rsidR="005D20D9">
        <w:rPr>
          <w:sz w:val="16"/>
          <w:szCs w:val="16"/>
        </w:rPr>
        <w:t>Products</w:t>
      </w:r>
      <w:r w:rsidRPr="00296A76">
        <w:rPr>
          <w:sz w:val="16"/>
          <w:szCs w:val="16"/>
        </w:rPr>
        <w:t xml:space="preserve"> to the </w:t>
      </w:r>
      <w:r w:rsidR="00020243" w:rsidRPr="00296A76">
        <w:rPr>
          <w:sz w:val="16"/>
          <w:szCs w:val="16"/>
        </w:rPr>
        <w:t>Supplier</w:t>
      </w:r>
      <w:r w:rsidRPr="00296A76">
        <w:rPr>
          <w:sz w:val="16"/>
          <w:szCs w:val="16"/>
        </w:rPr>
        <w:t xml:space="preserve"> at the </w:t>
      </w:r>
      <w:r w:rsidR="00020243" w:rsidRPr="00296A76">
        <w:rPr>
          <w:sz w:val="16"/>
          <w:szCs w:val="16"/>
        </w:rPr>
        <w:t>Supplier</w:t>
      </w:r>
      <w:r w:rsidRPr="00296A76">
        <w:rPr>
          <w:sz w:val="16"/>
          <w:szCs w:val="16"/>
        </w:rPr>
        <w:t xml:space="preserve">'s cost and risk to the fullest extent permitted by law. </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0C5559" w:rsidRPr="00296A76" w:rsidRDefault="000C5559" w:rsidP="00857E51">
      <w:pPr>
        <w:pStyle w:val="level1"/>
        <w:tabs>
          <w:tab w:val="clear" w:pos="851"/>
          <w:tab w:val="left" w:pos="426"/>
        </w:tabs>
        <w:spacing w:before="0" w:after="0"/>
        <w:ind w:left="426" w:right="-43" w:hanging="426"/>
        <w:rPr>
          <w:sz w:val="16"/>
          <w:szCs w:val="16"/>
        </w:rPr>
      </w:pPr>
      <w:r w:rsidRPr="00296A76">
        <w:rPr>
          <w:sz w:val="16"/>
          <w:szCs w:val="16"/>
        </w:rPr>
        <w:t>TRANSPORTATION AND CLAIMS</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7D6826" w:rsidRPr="00296A76">
        <w:rPr>
          <w:sz w:val="16"/>
          <w:szCs w:val="16"/>
        </w:rPr>
        <w:t>Supplier</w:t>
      </w:r>
      <w:r w:rsidRPr="00296A76">
        <w:rPr>
          <w:sz w:val="16"/>
          <w:szCs w:val="16"/>
        </w:rPr>
        <w:t xml:space="preserve"> is solely responsible for compliance with all laws relating to the </w:t>
      </w:r>
      <w:r w:rsidR="00020243" w:rsidRPr="00296A76">
        <w:rPr>
          <w:sz w:val="16"/>
          <w:szCs w:val="16"/>
        </w:rPr>
        <w:t>sourcing</w:t>
      </w:r>
      <w:r w:rsidRPr="00296A76">
        <w:rPr>
          <w:sz w:val="16"/>
          <w:szCs w:val="16"/>
        </w:rPr>
        <w:t xml:space="preserve">, packaging and carriage of the </w:t>
      </w:r>
      <w:r w:rsidR="005D20D9">
        <w:rPr>
          <w:sz w:val="16"/>
          <w:szCs w:val="16"/>
        </w:rPr>
        <w:t>Products</w:t>
      </w:r>
      <w:r w:rsidRPr="00296A76">
        <w:rPr>
          <w:sz w:val="16"/>
          <w:szCs w:val="16"/>
        </w:rPr>
        <w:t xml:space="preserve"> until delivery and for ensuring that such </w:t>
      </w:r>
      <w:r w:rsidR="00020243" w:rsidRPr="00296A76">
        <w:rPr>
          <w:sz w:val="16"/>
          <w:szCs w:val="16"/>
        </w:rPr>
        <w:t>sourcing</w:t>
      </w:r>
      <w:r w:rsidRPr="00296A76">
        <w:rPr>
          <w:sz w:val="16"/>
          <w:szCs w:val="16"/>
        </w:rPr>
        <w:t xml:space="preserve">, packaging, carriage and delivery are made in accordance with the best current industry practice and all applicable legal requirements and meet with all relevant government and local authority requirements. For the avoidance of doubt, the </w:t>
      </w:r>
      <w:r w:rsidR="00020243" w:rsidRPr="00296A76">
        <w:rPr>
          <w:sz w:val="16"/>
          <w:szCs w:val="16"/>
        </w:rPr>
        <w:t>Supplier</w:t>
      </w:r>
      <w:r w:rsidRPr="00296A76">
        <w:rPr>
          <w:sz w:val="16"/>
          <w:szCs w:val="16"/>
        </w:rPr>
        <w:t xml:space="preserve"> shall be obliged to procure that all third party carriers and other </w:t>
      </w:r>
      <w:r w:rsidR="00F1658C" w:rsidRPr="00296A76">
        <w:rPr>
          <w:sz w:val="16"/>
          <w:szCs w:val="16"/>
        </w:rPr>
        <w:t>contractors</w:t>
      </w:r>
      <w:r w:rsidRPr="00296A76">
        <w:rPr>
          <w:sz w:val="16"/>
          <w:szCs w:val="16"/>
        </w:rPr>
        <w:t xml:space="preserve"> engaged by it shall comply with the foregoing.</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020243" w:rsidRPr="00296A76">
        <w:rPr>
          <w:sz w:val="16"/>
          <w:szCs w:val="16"/>
        </w:rPr>
        <w:t>Supplier</w:t>
      </w:r>
      <w:r w:rsidRPr="00296A76">
        <w:rPr>
          <w:sz w:val="16"/>
          <w:szCs w:val="16"/>
        </w:rPr>
        <w:t xml:space="preserve"> agrees to indemnify and hold harmless the Employer and the employees and sub-</w:t>
      </w:r>
      <w:r w:rsidR="00F1658C" w:rsidRPr="00296A76">
        <w:rPr>
          <w:sz w:val="16"/>
          <w:szCs w:val="16"/>
        </w:rPr>
        <w:t>contractors</w:t>
      </w:r>
      <w:r w:rsidRPr="00296A76">
        <w:rPr>
          <w:sz w:val="16"/>
          <w:szCs w:val="16"/>
        </w:rPr>
        <w:t xml:space="preserve"> of the Employe</w:t>
      </w:r>
      <w:r w:rsidR="007D6826" w:rsidRPr="00296A76">
        <w:rPr>
          <w:sz w:val="16"/>
          <w:szCs w:val="16"/>
        </w:rPr>
        <w:t>r from and against any and all l</w:t>
      </w:r>
      <w:r w:rsidRPr="00296A76">
        <w:rPr>
          <w:sz w:val="16"/>
          <w:szCs w:val="16"/>
        </w:rPr>
        <w:t xml:space="preserve">osses arising out of any injury (including death) to any person or damage to any property resulting from or in any way connected with </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0C5559" w:rsidRPr="00296A76" w:rsidRDefault="000C5559" w:rsidP="00BE28A5">
      <w:pPr>
        <w:pStyle w:val="Level3"/>
        <w:tabs>
          <w:tab w:val="left" w:pos="1134"/>
        </w:tabs>
        <w:spacing w:before="0" w:after="0"/>
        <w:ind w:left="426" w:right="-43" w:firstLine="0"/>
        <w:rPr>
          <w:sz w:val="16"/>
          <w:szCs w:val="16"/>
        </w:rPr>
      </w:pPr>
      <w:r w:rsidRPr="00296A76">
        <w:rPr>
          <w:sz w:val="16"/>
          <w:szCs w:val="16"/>
        </w:rPr>
        <w:t xml:space="preserve">the </w:t>
      </w:r>
      <w:r w:rsidR="00020243" w:rsidRPr="00296A76">
        <w:rPr>
          <w:sz w:val="16"/>
          <w:szCs w:val="16"/>
        </w:rPr>
        <w:t>sourcing</w:t>
      </w:r>
      <w:r w:rsidRPr="00296A76">
        <w:rPr>
          <w:sz w:val="16"/>
          <w:szCs w:val="16"/>
        </w:rPr>
        <w:t xml:space="preserve"> of the </w:t>
      </w:r>
      <w:r w:rsidR="005D20D9">
        <w:rPr>
          <w:sz w:val="16"/>
          <w:szCs w:val="16"/>
        </w:rPr>
        <w:t>Products</w:t>
      </w:r>
      <w:r w:rsidR="007D6826" w:rsidRPr="00296A76">
        <w:rPr>
          <w:sz w:val="16"/>
          <w:szCs w:val="16"/>
        </w:rPr>
        <w:t>;</w:t>
      </w:r>
      <w:r w:rsidRPr="00296A76">
        <w:rPr>
          <w:sz w:val="16"/>
          <w:szCs w:val="16"/>
        </w:rPr>
        <w:t xml:space="preserve"> and/or </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0C5559" w:rsidRPr="00296A76" w:rsidRDefault="000C5559" w:rsidP="00BE28A5">
      <w:pPr>
        <w:pStyle w:val="Level3"/>
        <w:tabs>
          <w:tab w:val="left" w:pos="1134"/>
        </w:tabs>
        <w:spacing w:before="0" w:after="0"/>
        <w:ind w:left="1134" w:right="-43" w:hanging="708"/>
        <w:rPr>
          <w:sz w:val="16"/>
          <w:szCs w:val="16"/>
        </w:rPr>
      </w:pPr>
      <w:r w:rsidRPr="00296A76">
        <w:rPr>
          <w:sz w:val="16"/>
          <w:szCs w:val="16"/>
        </w:rPr>
        <w:t xml:space="preserve">any breach by the </w:t>
      </w:r>
      <w:r w:rsidR="00020243" w:rsidRPr="00296A76">
        <w:rPr>
          <w:sz w:val="16"/>
          <w:szCs w:val="16"/>
        </w:rPr>
        <w:t>Supplier</w:t>
      </w:r>
      <w:r w:rsidRPr="00296A76">
        <w:rPr>
          <w:sz w:val="16"/>
          <w:szCs w:val="16"/>
        </w:rPr>
        <w:t xml:space="preserve"> of the provisions of sub-clause </w:t>
      </w:r>
      <w:r w:rsidR="00BE28A5">
        <w:rPr>
          <w:sz w:val="16"/>
          <w:szCs w:val="16"/>
        </w:rPr>
        <w:t>8</w:t>
      </w:r>
      <w:r w:rsidRPr="00296A76">
        <w:rPr>
          <w:sz w:val="16"/>
          <w:szCs w:val="16"/>
        </w:rPr>
        <w:t>.1</w:t>
      </w:r>
      <w:r w:rsidR="00BE28A5">
        <w:rPr>
          <w:sz w:val="16"/>
          <w:szCs w:val="16"/>
        </w:rPr>
        <w:t>;</w:t>
      </w:r>
      <w:r w:rsidRPr="00296A76">
        <w:rPr>
          <w:sz w:val="16"/>
          <w:szCs w:val="16"/>
        </w:rPr>
        <w:t xml:space="preserve"> </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0C5559" w:rsidRPr="00296A76" w:rsidRDefault="00B77ECE" w:rsidP="00857E51">
      <w:pPr>
        <w:pStyle w:val="Level3"/>
        <w:numPr>
          <w:ilvl w:val="0"/>
          <w:numId w:val="0"/>
        </w:numPr>
        <w:tabs>
          <w:tab w:val="left" w:pos="426"/>
        </w:tabs>
        <w:spacing w:before="0" w:after="0"/>
        <w:ind w:left="426" w:right="-43" w:hanging="426"/>
        <w:rPr>
          <w:sz w:val="16"/>
          <w:szCs w:val="16"/>
        </w:rPr>
      </w:pPr>
      <w:r w:rsidRPr="00296A76">
        <w:rPr>
          <w:sz w:val="16"/>
          <w:szCs w:val="16"/>
        </w:rPr>
        <w:tab/>
      </w:r>
      <w:proofErr w:type="gramStart"/>
      <w:r w:rsidR="007D6826" w:rsidRPr="00296A76">
        <w:rPr>
          <w:sz w:val="16"/>
          <w:szCs w:val="16"/>
        </w:rPr>
        <w:t>except</w:t>
      </w:r>
      <w:proofErr w:type="gramEnd"/>
      <w:r w:rsidR="007D6826" w:rsidRPr="00296A76">
        <w:rPr>
          <w:sz w:val="16"/>
          <w:szCs w:val="16"/>
        </w:rPr>
        <w:t xml:space="preserve"> for such l</w:t>
      </w:r>
      <w:r w:rsidR="000C5559" w:rsidRPr="00296A76">
        <w:rPr>
          <w:sz w:val="16"/>
          <w:szCs w:val="16"/>
        </w:rPr>
        <w:t>osses that have been caused solely and exclusively by the negligence of the Employer or the employees or sub-</w:t>
      </w:r>
      <w:r w:rsidR="00F1658C" w:rsidRPr="00296A76">
        <w:rPr>
          <w:sz w:val="16"/>
          <w:szCs w:val="16"/>
        </w:rPr>
        <w:t xml:space="preserve"> contractors</w:t>
      </w:r>
      <w:r w:rsidR="000C5559" w:rsidRPr="00296A76">
        <w:rPr>
          <w:sz w:val="16"/>
          <w:szCs w:val="16"/>
        </w:rPr>
        <w:t xml:space="preserve"> of the Employer.</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0C5559" w:rsidRPr="00296A76" w:rsidRDefault="000C5559" w:rsidP="00857E51">
      <w:pPr>
        <w:pStyle w:val="level1"/>
        <w:tabs>
          <w:tab w:val="clear" w:pos="851"/>
          <w:tab w:val="left" w:pos="426"/>
        </w:tabs>
        <w:spacing w:before="0" w:after="0"/>
        <w:ind w:left="426" w:right="-43" w:hanging="426"/>
        <w:rPr>
          <w:sz w:val="16"/>
          <w:szCs w:val="16"/>
        </w:rPr>
      </w:pPr>
      <w:r w:rsidRPr="00296A76">
        <w:rPr>
          <w:sz w:val="16"/>
          <w:szCs w:val="16"/>
        </w:rPr>
        <w:t xml:space="preserve">RISK AND TITLE </w:t>
      </w:r>
    </w:p>
    <w:p w:rsidR="00BE28A5" w:rsidRDefault="00BE28A5" w:rsidP="00BE28A5">
      <w:pPr>
        <w:pStyle w:val="Level2"/>
        <w:numPr>
          <w:ilvl w:val="0"/>
          <w:numId w:val="0"/>
        </w:numPr>
        <w:tabs>
          <w:tab w:val="clear" w:pos="851"/>
          <w:tab w:val="left" w:pos="426"/>
        </w:tabs>
        <w:spacing w:before="0" w:after="0"/>
        <w:ind w:left="426" w:right="-43"/>
        <w:rPr>
          <w:sz w:val="16"/>
          <w:szCs w:val="16"/>
        </w:rPr>
      </w:pPr>
    </w:p>
    <w:p w:rsidR="00FC3D99" w:rsidRPr="00296A76" w:rsidRDefault="00FC3D99" w:rsidP="00857E51">
      <w:pPr>
        <w:pStyle w:val="Level2"/>
        <w:tabs>
          <w:tab w:val="clear" w:pos="851"/>
          <w:tab w:val="left" w:pos="426"/>
        </w:tabs>
        <w:spacing w:before="0" w:after="0"/>
        <w:ind w:left="426" w:right="-43" w:hanging="426"/>
        <w:rPr>
          <w:sz w:val="16"/>
          <w:szCs w:val="16"/>
        </w:rPr>
      </w:pPr>
      <w:r w:rsidRPr="00296A76">
        <w:rPr>
          <w:sz w:val="16"/>
          <w:szCs w:val="16"/>
        </w:rPr>
        <w:t xml:space="preserve">Title to the </w:t>
      </w:r>
      <w:r w:rsidR="005D20D9">
        <w:rPr>
          <w:sz w:val="16"/>
          <w:szCs w:val="16"/>
        </w:rPr>
        <w:t>Products</w:t>
      </w:r>
      <w:r w:rsidRPr="00296A76">
        <w:rPr>
          <w:sz w:val="16"/>
          <w:szCs w:val="16"/>
        </w:rPr>
        <w:t xml:space="preserve"> (if applicable) shall pass on delivery to the Employer unles</w:t>
      </w:r>
      <w:r w:rsidR="00F1658C" w:rsidRPr="00296A76">
        <w:rPr>
          <w:sz w:val="16"/>
          <w:szCs w:val="16"/>
        </w:rPr>
        <w:t>s payment is made prior to the delivery d</w:t>
      </w:r>
      <w:r w:rsidRPr="00296A76">
        <w:rPr>
          <w:sz w:val="16"/>
          <w:szCs w:val="16"/>
        </w:rPr>
        <w:t>ate, in which event, title shall pass to the Employer on payment. Where title in the</w:t>
      </w:r>
      <w:r w:rsidR="00F1658C" w:rsidRPr="00296A76">
        <w:rPr>
          <w:sz w:val="16"/>
          <w:szCs w:val="16"/>
        </w:rPr>
        <w:t xml:space="preserve"> </w:t>
      </w:r>
      <w:r w:rsidR="005D20D9">
        <w:rPr>
          <w:sz w:val="16"/>
          <w:szCs w:val="16"/>
        </w:rPr>
        <w:t>Products</w:t>
      </w:r>
      <w:r w:rsidRPr="00296A76">
        <w:rPr>
          <w:sz w:val="16"/>
          <w:szCs w:val="16"/>
        </w:rPr>
        <w:t xml:space="preserve"> has passed to the Employer</w:t>
      </w:r>
      <w:r w:rsidR="00F1658C" w:rsidRPr="00296A76">
        <w:rPr>
          <w:sz w:val="16"/>
          <w:szCs w:val="16"/>
        </w:rPr>
        <w:t xml:space="preserve"> prior to the delivery d</w:t>
      </w:r>
      <w:r w:rsidRPr="00296A76">
        <w:rPr>
          <w:sz w:val="16"/>
          <w:szCs w:val="16"/>
        </w:rPr>
        <w:t xml:space="preserve">ate pursuant to this </w:t>
      </w:r>
      <w:r w:rsidR="00F1658C" w:rsidRPr="00296A76">
        <w:rPr>
          <w:sz w:val="16"/>
          <w:szCs w:val="16"/>
        </w:rPr>
        <w:t>c</w:t>
      </w:r>
      <w:r w:rsidRPr="00296A76">
        <w:rPr>
          <w:sz w:val="16"/>
          <w:szCs w:val="16"/>
        </w:rPr>
        <w:t xml:space="preserve">lause </w:t>
      </w:r>
      <w:r w:rsidR="00BE28A5">
        <w:rPr>
          <w:sz w:val="16"/>
          <w:szCs w:val="16"/>
        </w:rPr>
        <w:t>9</w:t>
      </w:r>
      <w:r w:rsidRPr="00296A76">
        <w:rPr>
          <w:sz w:val="16"/>
          <w:szCs w:val="16"/>
        </w:rPr>
        <w:t xml:space="preserve">, the Supplier shall keep such </w:t>
      </w:r>
      <w:r w:rsidR="005D20D9">
        <w:rPr>
          <w:sz w:val="16"/>
          <w:szCs w:val="16"/>
        </w:rPr>
        <w:t>Products</w:t>
      </w:r>
      <w:r w:rsidR="00F1658C" w:rsidRPr="00296A76">
        <w:rPr>
          <w:sz w:val="16"/>
          <w:szCs w:val="16"/>
        </w:rPr>
        <w:t xml:space="preserve"> </w:t>
      </w:r>
      <w:r w:rsidRPr="00296A76">
        <w:rPr>
          <w:sz w:val="16"/>
          <w:szCs w:val="16"/>
        </w:rPr>
        <w:t xml:space="preserve">separate from other </w:t>
      </w:r>
      <w:r w:rsidR="005D20D9">
        <w:rPr>
          <w:sz w:val="16"/>
          <w:szCs w:val="16"/>
        </w:rPr>
        <w:t>products</w:t>
      </w:r>
      <w:r w:rsidRPr="00296A76">
        <w:rPr>
          <w:sz w:val="16"/>
          <w:szCs w:val="16"/>
        </w:rPr>
        <w:t xml:space="preserve"> and clearly mark the </w:t>
      </w:r>
      <w:r w:rsidR="005D20D9">
        <w:rPr>
          <w:sz w:val="16"/>
          <w:szCs w:val="16"/>
        </w:rPr>
        <w:t>Products</w:t>
      </w:r>
      <w:r w:rsidR="00F1658C" w:rsidRPr="00296A76">
        <w:rPr>
          <w:sz w:val="16"/>
          <w:szCs w:val="16"/>
        </w:rPr>
        <w:t xml:space="preserve"> </w:t>
      </w:r>
      <w:r w:rsidRPr="00296A76">
        <w:rPr>
          <w:sz w:val="16"/>
          <w:szCs w:val="16"/>
        </w:rPr>
        <w:t xml:space="preserve">as the property of the Employer.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risk in </w:t>
      </w:r>
      <w:r w:rsidR="007D6826" w:rsidRPr="00296A76">
        <w:rPr>
          <w:sz w:val="16"/>
          <w:szCs w:val="16"/>
        </w:rPr>
        <w:t xml:space="preserve">the </w:t>
      </w:r>
      <w:r w:rsidR="005D20D9">
        <w:rPr>
          <w:sz w:val="16"/>
          <w:szCs w:val="16"/>
        </w:rPr>
        <w:t>Products</w:t>
      </w:r>
      <w:r w:rsidRPr="00296A76">
        <w:rPr>
          <w:sz w:val="16"/>
          <w:szCs w:val="16"/>
        </w:rPr>
        <w:t xml:space="preserve"> shall remain with the Employer until delivery </w:t>
      </w:r>
      <w:r w:rsidR="00BE28A5">
        <w:rPr>
          <w:sz w:val="16"/>
          <w:szCs w:val="16"/>
        </w:rPr>
        <w:t xml:space="preserve">in </w:t>
      </w:r>
      <w:r w:rsidRPr="00296A76">
        <w:rPr>
          <w:sz w:val="16"/>
          <w:szCs w:val="16"/>
        </w:rPr>
        <w:t xml:space="preserve">accordance with Clause </w:t>
      </w:r>
      <w:r w:rsidR="00BE28A5">
        <w:rPr>
          <w:sz w:val="16"/>
          <w:szCs w:val="16"/>
        </w:rPr>
        <w:t>6</w:t>
      </w:r>
      <w:r w:rsidRPr="00296A76">
        <w:rPr>
          <w:sz w:val="16"/>
          <w:szCs w:val="16"/>
        </w:rPr>
        <w:t xml:space="preserve">. </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0C5559" w:rsidRPr="00296A76" w:rsidRDefault="000C5559" w:rsidP="00857E51">
      <w:pPr>
        <w:pStyle w:val="level1"/>
        <w:tabs>
          <w:tab w:val="clear" w:pos="851"/>
          <w:tab w:val="left" w:pos="426"/>
        </w:tabs>
        <w:spacing w:before="0" w:after="0"/>
        <w:ind w:left="426" w:right="-43" w:hanging="426"/>
        <w:rPr>
          <w:sz w:val="16"/>
          <w:szCs w:val="16"/>
        </w:rPr>
      </w:pPr>
      <w:r w:rsidRPr="00296A76">
        <w:rPr>
          <w:sz w:val="16"/>
          <w:szCs w:val="16"/>
        </w:rPr>
        <w:t xml:space="preserve">WARRANTIES </w:t>
      </w:r>
    </w:p>
    <w:p w:rsidR="00B00F56" w:rsidRDefault="00B00F56" w:rsidP="00B00F56">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020243" w:rsidRPr="00296A76">
        <w:rPr>
          <w:sz w:val="16"/>
          <w:szCs w:val="16"/>
        </w:rPr>
        <w:t>Supplier</w:t>
      </w:r>
      <w:r w:rsidRPr="00296A76">
        <w:rPr>
          <w:sz w:val="16"/>
          <w:szCs w:val="16"/>
        </w:rPr>
        <w:t xml:space="preserve"> represents and warrants to the Employer that on an ongoing basis:</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0C5559" w:rsidRPr="00296A76" w:rsidRDefault="000C5559" w:rsidP="00BE28A5">
      <w:pPr>
        <w:pStyle w:val="Level3"/>
        <w:tabs>
          <w:tab w:val="clear" w:pos="1560"/>
          <w:tab w:val="clear" w:pos="1918"/>
          <w:tab w:val="left" w:pos="567"/>
        </w:tabs>
        <w:spacing w:before="0" w:after="0"/>
        <w:ind w:left="1134" w:right="-43" w:hanging="708"/>
        <w:rPr>
          <w:sz w:val="16"/>
          <w:szCs w:val="16"/>
        </w:rPr>
      </w:pPr>
      <w:r w:rsidRPr="00296A76">
        <w:rPr>
          <w:sz w:val="16"/>
          <w:szCs w:val="16"/>
        </w:rPr>
        <w:t xml:space="preserve">it has examined </w:t>
      </w:r>
      <w:r w:rsidR="00F1658C" w:rsidRPr="00296A76">
        <w:rPr>
          <w:sz w:val="16"/>
          <w:szCs w:val="16"/>
        </w:rPr>
        <w:t>the S</w:t>
      </w:r>
      <w:r w:rsidRPr="00296A76">
        <w:rPr>
          <w:sz w:val="16"/>
          <w:szCs w:val="16"/>
        </w:rPr>
        <w:t xml:space="preserve">pecification and/or other documents provided by the Employer and has satisfied itself that same are suitable to enable the </w:t>
      </w:r>
      <w:r w:rsidR="00020243" w:rsidRPr="00296A76">
        <w:rPr>
          <w:sz w:val="16"/>
          <w:szCs w:val="16"/>
        </w:rPr>
        <w:t>Supplier</w:t>
      </w:r>
      <w:r w:rsidRPr="00296A76">
        <w:rPr>
          <w:sz w:val="16"/>
          <w:szCs w:val="16"/>
        </w:rPr>
        <w:t xml:space="preserve"> to proceed with the </w:t>
      </w:r>
      <w:r w:rsidR="00020243" w:rsidRPr="00296A76">
        <w:rPr>
          <w:sz w:val="16"/>
          <w:szCs w:val="16"/>
        </w:rPr>
        <w:t>sourcing</w:t>
      </w:r>
      <w:r w:rsidRPr="00296A76">
        <w:rPr>
          <w:sz w:val="16"/>
          <w:szCs w:val="16"/>
        </w:rPr>
        <w:t xml:space="preserve"> of the </w:t>
      </w:r>
      <w:r w:rsidR="005D20D9">
        <w:rPr>
          <w:sz w:val="16"/>
          <w:szCs w:val="16"/>
        </w:rPr>
        <w:t>Products</w:t>
      </w:r>
      <w:r w:rsidRPr="00296A76">
        <w:rPr>
          <w:sz w:val="16"/>
          <w:szCs w:val="16"/>
        </w:rPr>
        <w:t>;</w:t>
      </w:r>
    </w:p>
    <w:p w:rsidR="000C5559" w:rsidRPr="00296A76" w:rsidRDefault="000C5559" w:rsidP="00BE28A5">
      <w:pPr>
        <w:pStyle w:val="Level3"/>
        <w:tabs>
          <w:tab w:val="clear" w:pos="1560"/>
          <w:tab w:val="clear" w:pos="1918"/>
          <w:tab w:val="left" w:pos="426"/>
          <w:tab w:val="left" w:pos="567"/>
        </w:tabs>
        <w:spacing w:before="0" w:after="0"/>
        <w:ind w:left="1134" w:right="-43" w:hanging="708"/>
        <w:rPr>
          <w:sz w:val="16"/>
          <w:szCs w:val="16"/>
        </w:rPr>
      </w:pPr>
      <w:r w:rsidRPr="00296A76">
        <w:rPr>
          <w:sz w:val="16"/>
          <w:szCs w:val="16"/>
        </w:rPr>
        <w:t xml:space="preserve">all </w:t>
      </w:r>
      <w:r w:rsidR="005D20D9">
        <w:rPr>
          <w:sz w:val="16"/>
          <w:szCs w:val="16"/>
        </w:rPr>
        <w:t>Products</w:t>
      </w:r>
      <w:r w:rsidRPr="00296A76">
        <w:rPr>
          <w:sz w:val="16"/>
          <w:szCs w:val="16"/>
        </w:rPr>
        <w:t xml:space="preserve"> delivered to the Employer shall conform to </w:t>
      </w:r>
      <w:r w:rsidR="00F1658C" w:rsidRPr="00296A76">
        <w:rPr>
          <w:sz w:val="16"/>
          <w:szCs w:val="16"/>
        </w:rPr>
        <w:t>the S</w:t>
      </w:r>
      <w:r w:rsidRPr="00296A76">
        <w:rPr>
          <w:sz w:val="16"/>
          <w:szCs w:val="16"/>
        </w:rPr>
        <w:t xml:space="preserve">pecification </w:t>
      </w:r>
      <w:r w:rsidR="00F1658C" w:rsidRPr="00296A76">
        <w:rPr>
          <w:sz w:val="16"/>
          <w:szCs w:val="16"/>
        </w:rPr>
        <w:t xml:space="preserve">and/or other documents provided by the Employer </w:t>
      </w:r>
      <w:r w:rsidRPr="00296A76">
        <w:rPr>
          <w:sz w:val="16"/>
          <w:szCs w:val="16"/>
        </w:rPr>
        <w:t xml:space="preserve">and to any description given by the </w:t>
      </w:r>
      <w:r w:rsidR="00020243" w:rsidRPr="00296A76">
        <w:rPr>
          <w:sz w:val="16"/>
          <w:szCs w:val="16"/>
        </w:rPr>
        <w:t>Supplier</w:t>
      </w:r>
      <w:r w:rsidRPr="00296A76">
        <w:rPr>
          <w:sz w:val="16"/>
          <w:szCs w:val="16"/>
        </w:rPr>
        <w:t xml:space="preserve"> in respect of the </w:t>
      </w:r>
      <w:r w:rsidR="005D20D9">
        <w:rPr>
          <w:sz w:val="16"/>
          <w:szCs w:val="16"/>
        </w:rPr>
        <w:t>Products</w:t>
      </w:r>
      <w:r w:rsidRPr="00296A76">
        <w:rPr>
          <w:sz w:val="16"/>
          <w:szCs w:val="16"/>
        </w:rPr>
        <w:t xml:space="preserve"> concerned; </w:t>
      </w:r>
    </w:p>
    <w:p w:rsidR="000C5559" w:rsidRPr="00296A76" w:rsidRDefault="000C5559" w:rsidP="00BE28A5">
      <w:pPr>
        <w:pStyle w:val="Level3"/>
        <w:tabs>
          <w:tab w:val="clear" w:pos="1560"/>
          <w:tab w:val="clear" w:pos="1918"/>
          <w:tab w:val="left" w:pos="426"/>
          <w:tab w:val="left" w:pos="567"/>
        </w:tabs>
        <w:spacing w:before="0" w:after="0"/>
        <w:ind w:left="1134" w:right="-43" w:hanging="708"/>
        <w:rPr>
          <w:sz w:val="16"/>
          <w:szCs w:val="16"/>
        </w:rPr>
      </w:pPr>
      <w:r w:rsidRPr="00296A76">
        <w:rPr>
          <w:sz w:val="16"/>
          <w:szCs w:val="16"/>
        </w:rPr>
        <w:t xml:space="preserve">any </w:t>
      </w:r>
      <w:r w:rsidR="005D20D9">
        <w:rPr>
          <w:sz w:val="16"/>
          <w:szCs w:val="16"/>
        </w:rPr>
        <w:t>Products</w:t>
      </w:r>
      <w:r w:rsidRPr="00296A76">
        <w:rPr>
          <w:sz w:val="16"/>
          <w:szCs w:val="16"/>
        </w:rPr>
        <w:t xml:space="preserve"> delivered to the Employer shall be of merchantable quality, free from defects in materials and workmanship and shall, unless a different period is specified in the applicable </w:t>
      </w:r>
      <w:r w:rsidR="00027E3D" w:rsidRPr="00296A76">
        <w:rPr>
          <w:sz w:val="16"/>
          <w:szCs w:val="16"/>
        </w:rPr>
        <w:t>Purchase</w:t>
      </w:r>
      <w:r w:rsidRPr="00296A76">
        <w:rPr>
          <w:sz w:val="16"/>
          <w:szCs w:val="16"/>
        </w:rPr>
        <w:t xml:space="preserve"> Order, remain fit for use in their intended purpose for the period of </w:t>
      </w:r>
      <w:r w:rsidR="00020243" w:rsidRPr="00296A76">
        <w:rPr>
          <w:sz w:val="16"/>
          <w:szCs w:val="16"/>
          <w:highlight w:val="yellow"/>
        </w:rPr>
        <w:t>[</w:t>
      </w:r>
      <w:r w:rsidRPr="00296A76">
        <w:rPr>
          <w:sz w:val="16"/>
          <w:szCs w:val="16"/>
          <w:highlight w:val="yellow"/>
        </w:rPr>
        <w:t>430</w:t>
      </w:r>
      <w:r w:rsidR="00020243" w:rsidRPr="00296A76">
        <w:rPr>
          <w:sz w:val="16"/>
          <w:szCs w:val="16"/>
          <w:highlight w:val="yellow"/>
        </w:rPr>
        <w:t>]</w:t>
      </w:r>
      <w:r w:rsidRPr="00296A76">
        <w:rPr>
          <w:sz w:val="16"/>
          <w:szCs w:val="16"/>
        </w:rPr>
        <w:t xml:space="preserve"> days commencing on the date on which the </w:t>
      </w:r>
      <w:r w:rsidR="005D20D9">
        <w:rPr>
          <w:sz w:val="16"/>
          <w:szCs w:val="16"/>
        </w:rPr>
        <w:t>Products</w:t>
      </w:r>
      <w:r w:rsidRPr="00296A76">
        <w:rPr>
          <w:sz w:val="16"/>
          <w:szCs w:val="16"/>
        </w:rPr>
        <w:t xml:space="preserve"> concerned are delivered; </w:t>
      </w:r>
    </w:p>
    <w:p w:rsidR="000C5559" w:rsidRPr="00296A76" w:rsidRDefault="000C5559" w:rsidP="00BE28A5">
      <w:pPr>
        <w:pStyle w:val="Level3"/>
        <w:tabs>
          <w:tab w:val="clear" w:pos="1560"/>
          <w:tab w:val="clear" w:pos="1918"/>
          <w:tab w:val="left" w:pos="426"/>
          <w:tab w:val="left" w:pos="567"/>
        </w:tabs>
        <w:spacing w:before="0" w:after="0"/>
        <w:ind w:left="1134" w:right="-43" w:hanging="708"/>
        <w:rPr>
          <w:sz w:val="16"/>
          <w:szCs w:val="16"/>
        </w:rPr>
      </w:pPr>
      <w:r w:rsidRPr="00296A76">
        <w:rPr>
          <w:sz w:val="16"/>
          <w:szCs w:val="16"/>
        </w:rPr>
        <w:t xml:space="preserve">if a sample of the </w:t>
      </w:r>
      <w:r w:rsidR="005D20D9">
        <w:rPr>
          <w:sz w:val="16"/>
          <w:szCs w:val="16"/>
        </w:rPr>
        <w:t>Products</w:t>
      </w:r>
      <w:r w:rsidRPr="00296A76">
        <w:rPr>
          <w:sz w:val="16"/>
          <w:szCs w:val="16"/>
        </w:rPr>
        <w:t xml:space="preserve"> was provided to the Employer before delivery, the bulk of the </w:t>
      </w:r>
      <w:r w:rsidR="005D20D9">
        <w:rPr>
          <w:sz w:val="16"/>
          <w:szCs w:val="16"/>
        </w:rPr>
        <w:t>Products</w:t>
      </w:r>
      <w:r w:rsidRPr="00296A76">
        <w:rPr>
          <w:sz w:val="16"/>
          <w:szCs w:val="16"/>
        </w:rPr>
        <w:t xml:space="preserve"> will correspond with the sample; and</w:t>
      </w:r>
    </w:p>
    <w:p w:rsidR="00B77ECE" w:rsidRPr="00296A76" w:rsidRDefault="00B77ECE" w:rsidP="00BE28A5">
      <w:pPr>
        <w:pStyle w:val="Level3"/>
        <w:numPr>
          <w:ilvl w:val="0"/>
          <w:numId w:val="0"/>
        </w:numPr>
        <w:tabs>
          <w:tab w:val="clear" w:pos="1560"/>
          <w:tab w:val="clear" w:pos="1918"/>
          <w:tab w:val="left" w:pos="426"/>
          <w:tab w:val="left" w:pos="567"/>
        </w:tabs>
        <w:spacing w:before="0" w:after="0"/>
        <w:ind w:left="1134" w:right="-43" w:hanging="708"/>
        <w:rPr>
          <w:sz w:val="16"/>
          <w:szCs w:val="16"/>
        </w:rPr>
      </w:pPr>
    </w:p>
    <w:p w:rsidR="000C5559" w:rsidRPr="00296A76" w:rsidRDefault="000C5559" w:rsidP="00BE28A5">
      <w:pPr>
        <w:pStyle w:val="Level3"/>
        <w:tabs>
          <w:tab w:val="clear" w:pos="1560"/>
          <w:tab w:val="clear" w:pos="1918"/>
          <w:tab w:val="left" w:pos="426"/>
          <w:tab w:val="left" w:pos="567"/>
        </w:tabs>
        <w:spacing w:before="0" w:after="0"/>
        <w:ind w:left="1134" w:right="-43" w:hanging="708"/>
        <w:rPr>
          <w:sz w:val="16"/>
          <w:szCs w:val="16"/>
        </w:rPr>
      </w:pPr>
      <w:proofErr w:type="gramStart"/>
      <w:r w:rsidRPr="00296A76">
        <w:rPr>
          <w:sz w:val="16"/>
          <w:szCs w:val="16"/>
        </w:rPr>
        <w:t>the</w:t>
      </w:r>
      <w:proofErr w:type="gramEnd"/>
      <w:r w:rsidRPr="00296A76">
        <w:rPr>
          <w:sz w:val="16"/>
          <w:szCs w:val="16"/>
        </w:rPr>
        <w:t xml:space="preserve"> </w:t>
      </w:r>
      <w:r w:rsidR="005D20D9">
        <w:rPr>
          <w:sz w:val="16"/>
          <w:szCs w:val="16"/>
        </w:rPr>
        <w:t>Products</w:t>
      </w:r>
      <w:r w:rsidRPr="00296A76">
        <w:rPr>
          <w:sz w:val="16"/>
          <w:szCs w:val="16"/>
        </w:rPr>
        <w:t xml:space="preserve"> when delivered with comply with all applicable laws.</w:t>
      </w:r>
    </w:p>
    <w:p w:rsidR="00B77ECE" w:rsidRPr="00296A76" w:rsidRDefault="00B77ECE" w:rsidP="00BE28A5">
      <w:pPr>
        <w:pStyle w:val="Level2"/>
        <w:numPr>
          <w:ilvl w:val="0"/>
          <w:numId w:val="0"/>
        </w:numPr>
        <w:tabs>
          <w:tab w:val="clear" w:pos="851"/>
          <w:tab w:val="left" w:pos="426"/>
          <w:tab w:val="left" w:pos="567"/>
        </w:tabs>
        <w:spacing w:before="0" w:after="0"/>
        <w:ind w:left="1134" w:right="-43" w:hanging="708"/>
        <w:rPr>
          <w:sz w:val="16"/>
          <w:szCs w:val="16"/>
        </w:rPr>
      </w:pPr>
    </w:p>
    <w:p w:rsidR="000C5559" w:rsidRPr="00296A76" w:rsidRDefault="000C5559" w:rsidP="00BE28A5">
      <w:pPr>
        <w:pStyle w:val="Level2"/>
        <w:tabs>
          <w:tab w:val="clear" w:pos="851"/>
          <w:tab w:val="left" w:pos="426"/>
        </w:tabs>
        <w:spacing w:before="0" w:after="0"/>
        <w:ind w:left="426" w:right="-43" w:hanging="426"/>
        <w:rPr>
          <w:sz w:val="16"/>
          <w:szCs w:val="16"/>
        </w:rPr>
      </w:pPr>
      <w:r w:rsidRPr="00296A76">
        <w:rPr>
          <w:sz w:val="16"/>
          <w:szCs w:val="16"/>
        </w:rPr>
        <w:t xml:space="preserve">In the event of any breach of these warranties or representations, and in addition to and without prejudice to any other rights which the Employer may have, the Employer may: </w:t>
      </w:r>
    </w:p>
    <w:p w:rsidR="00B77ECE" w:rsidRPr="00296A76" w:rsidRDefault="00B77ECE" w:rsidP="00BE28A5">
      <w:pPr>
        <w:pStyle w:val="Level3"/>
        <w:numPr>
          <w:ilvl w:val="0"/>
          <w:numId w:val="0"/>
        </w:numPr>
        <w:tabs>
          <w:tab w:val="left" w:pos="426"/>
          <w:tab w:val="left" w:pos="567"/>
        </w:tabs>
        <w:spacing w:before="0" w:after="0"/>
        <w:ind w:left="1134" w:right="-43" w:hanging="708"/>
        <w:rPr>
          <w:sz w:val="16"/>
          <w:szCs w:val="16"/>
        </w:rPr>
      </w:pPr>
    </w:p>
    <w:p w:rsidR="000C5559" w:rsidRPr="00296A76" w:rsidRDefault="00020243" w:rsidP="00BE28A5">
      <w:pPr>
        <w:pStyle w:val="Level3"/>
        <w:tabs>
          <w:tab w:val="clear" w:pos="1560"/>
          <w:tab w:val="clear" w:pos="1918"/>
          <w:tab w:val="left" w:pos="426"/>
          <w:tab w:val="left" w:pos="567"/>
        </w:tabs>
        <w:spacing w:before="0" w:after="0"/>
        <w:ind w:left="1134" w:right="-43" w:hanging="708"/>
        <w:rPr>
          <w:sz w:val="16"/>
          <w:szCs w:val="16"/>
        </w:rPr>
      </w:pPr>
      <w:r w:rsidRPr="00296A76">
        <w:rPr>
          <w:sz w:val="16"/>
          <w:szCs w:val="16"/>
        </w:rPr>
        <w:t>require the Supplier</w:t>
      </w:r>
      <w:r w:rsidR="000C5559" w:rsidRPr="00296A76">
        <w:rPr>
          <w:sz w:val="16"/>
          <w:szCs w:val="16"/>
        </w:rPr>
        <w:t xml:space="preserve"> to remedy the defect(s) in the </w:t>
      </w:r>
      <w:r w:rsidR="005D20D9">
        <w:rPr>
          <w:sz w:val="16"/>
          <w:szCs w:val="16"/>
        </w:rPr>
        <w:t>Products</w:t>
      </w:r>
      <w:r w:rsidR="000C5559" w:rsidRPr="00296A76">
        <w:rPr>
          <w:sz w:val="16"/>
          <w:szCs w:val="16"/>
        </w:rPr>
        <w:t xml:space="preserve"> and any damage to other property arising directly or indirectly out of any defect(s) in the </w:t>
      </w:r>
      <w:r w:rsidR="005D20D9">
        <w:rPr>
          <w:sz w:val="16"/>
          <w:szCs w:val="16"/>
        </w:rPr>
        <w:t>Products</w:t>
      </w:r>
      <w:r w:rsidR="000C5559" w:rsidRPr="00296A76">
        <w:rPr>
          <w:sz w:val="16"/>
          <w:szCs w:val="16"/>
        </w:rPr>
        <w:t xml:space="preserve"> in which event the </w:t>
      </w:r>
      <w:r w:rsidRPr="00296A76">
        <w:rPr>
          <w:sz w:val="16"/>
          <w:szCs w:val="16"/>
        </w:rPr>
        <w:t>Supplier</w:t>
      </w:r>
      <w:r w:rsidR="000C5559" w:rsidRPr="00296A76">
        <w:rPr>
          <w:sz w:val="16"/>
          <w:szCs w:val="16"/>
        </w:rPr>
        <w:t xml:space="preserve"> shall proceed to carry out such remedial works with all possible speed and/or supply replacement </w:t>
      </w:r>
      <w:r w:rsidR="005D20D9">
        <w:rPr>
          <w:sz w:val="16"/>
          <w:szCs w:val="16"/>
        </w:rPr>
        <w:t>products</w:t>
      </w:r>
      <w:r w:rsidR="000C5559" w:rsidRPr="00296A76">
        <w:rPr>
          <w:sz w:val="16"/>
          <w:szCs w:val="16"/>
        </w:rPr>
        <w:t>; or</w:t>
      </w:r>
    </w:p>
    <w:p w:rsidR="00B77ECE" w:rsidRPr="00296A76" w:rsidRDefault="00B77ECE" w:rsidP="00BE28A5">
      <w:pPr>
        <w:pStyle w:val="Level3"/>
        <w:numPr>
          <w:ilvl w:val="0"/>
          <w:numId w:val="0"/>
        </w:numPr>
        <w:tabs>
          <w:tab w:val="left" w:pos="426"/>
          <w:tab w:val="left" w:pos="567"/>
        </w:tabs>
        <w:spacing w:before="0" w:after="0"/>
        <w:ind w:left="1134" w:right="-43" w:hanging="708"/>
        <w:rPr>
          <w:sz w:val="16"/>
          <w:szCs w:val="16"/>
        </w:rPr>
      </w:pPr>
    </w:p>
    <w:p w:rsidR="000C5559" w:rsidRPr="00296A76" w:rsidRDefault="000C5559" w:rsidP="00BE28A5">
      <w:pPr>
        <w:pStyle w:val="Level3"/>
        <w:tabs>
          <w:tab w:val="clear" w:pos="1560"/>
          <w:tab w:val="clear" w:pos="1918"/>
          <w:tab w:val="left" w:pos="426"/>
          <w:tab w:val="left" w:pos="567"/>
        </w:tabs>
        <w:spacing w:before="0" w:after="0"/>
        <w:ind w:left="1134" w:right="-43" w:hanging="708"/>
        <w:rPr>
          <w:sz w:val="16"/>
          <w:szCs w:val="16"/>
        </w:rPr>
      </w:pPr>
      <w:proofErr w:type="gramStart"/>
      <w:r w:rsidRPr="00296A76">
        <w:rPr>
          <w:sz w:val="16"/>
          <w:szCs w:val="16"/>
        </w:rPr>
        <w:t>arrange</w:t>
      </w:r>
      <w:proofErr w:type="gramEnd"/>
      <w:r w:rsidRPr="00296A76">
        <w:rPr>
          <w:sz w:val="16"/>
          <w:szCs w:val="16"/>
        </w:rPr>
        <w:t xml:space="preserve"> for a person other than the </w:t>
      </w:r>
      <w:r w:rsidR="00020243" w:rsidRPr="00296A76">
        <w:rPr>
          <w:sz w:val="16"/>
          <w:szCs w:val="16"/>
        </w:rPr>
        <w:t>Supplier</w:t>
      </w:r>
      <w:r w:rsidRPr="00296A76">
        <w:rPr>
          <w:sz w:val="16"/>
          <w:szCs w:val="16"/>
        </w:rPr>
        <w:t xml:space="preserve"> to remedy the defect(s) in the </w:t>
      </w:r>
      <w:r w:rsidR="005D20D9">
        <w:rPr>
          <w:sz w:val="16"/>
          <w:szCs w:val="16"/>
        </w:rPr>
        <w:t>Products</w:t>
      </w:r>
      <w:r w:rsidRPr="00296A76">
        <w:rPr>
          <w:sz w:val="16"/>
          <w:szCs w:val="16"/>
        </w:rPr>
        <w:t xml:space="preserve"> and any damage to other property arising directly or indirectly out of the defect(s) in the </w:t>
      </w:r>
      <w:r w:rsidR="005D20D9">
        <w:rPr>
          <w:sz w:val="16"/>
          <w:szCs w:val="16"/>
        </w:rPr>
        <w:t>Products</w:t>
      </w:r>
      <w:r w:rsidRPr="00296A76">
        <w:rPr>
          <w:sz w:val="16"/>
          <w:szCs w:val="16"/>
        </w:rPr>
        <w:t xml:space="preserve">, in which event the </w:t>
      </w:r>
      <w:r w:rsidR="00020243" w:rsidRPr="00296A76">
        <w:rPr>
          <w:sz w:val="16"/>
          <w:szCs w:val="16"/>
        </w:rPr>
        <w:t xml:space="preserve">Supplier </w:t>
      </w:r>
      <w:r w:rsidRPr="00296A76">
        <w:rPr>
          <w:sz w:val="16"/>
          <w:szCs w:val="16"/>
        </w:rPr>
        <w:t xml:space="preserve">shall indemnify the Employer on demand against all costs incurred in connection with such remedial works and/or supply replacement </w:t>
      </w:r>
      <w:r w:rsidR="005D20D9">
        <w:rPr>
          <w:sz w:val="16"/>
          <w:szCs w:val="16"/>
        </w:rPr>
        <w:t>products</w:t>
      </w:r>
      <w:r w:rsidRPr="00296A76">
        <w:rPr>
          <w:sz w:val="16"/>
          <w:szCs w:val="16"/>
        </w:rPr>
        <w:t xml:space="preserve">.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0C5559" w:rsidRPr="00296A76" w:rsidRDefault="000C5559" w:rsidP="00857E51">
      <w:pPr>
        <w:pStyle w:val="Level2"/>
        <w:tabs>
          <w:tab w:val="clear" w:pos="851"/>
          <w:tab w:val="left" w:pos="426"/>
        </w:tabs>
        <w:spacing w:before="0" w:after="0"/>
        <w:ind w:left="426" w:right="-43" w:hanging="426"/>
        <w:rPr>
          <w:sz w:val="16"/>
          <w:szCs w:val="16"/>
        </w:rPr>
      </w:pPr>
      <w:r w:rsidRPr="00296A76">
        <w:rPr>
          <w:sz w:val="16"/>
          <w:szCs w:val="16"/>
        </w:rPr>
        <w:t xml:space="preserve">The provisions of these terms and conditions shall apply to any </w:t>
      </w:r>
      <w:r w:rsidR="005D20D9">
        <w:rPr>
          <w:sz w:val="16"/>
          <w:szCs w:val="16"/>
        </w:rPr>
        <w:t>products</w:t>
      </w:r>
      <w:r w:rsidRPr="00296A76">
        <w:rPr>
          <w:sz w:val="16"/>
          <w:szCs w:val="16"/>
        </w:rPr>
        <w:t xml:space="preserve"> supplied by the </w:t>
      </w:r>
      <w:r w:rsidR="00CE4511" w:rsidRPr="00296A76">
        <w:rPr>
          <w:sz w:val="16"/>
          <w:szCs w:val="16"/>
        </w:rPr>
        <w:t>Supplier</w:t>
      </w:r>
      <w:r w:rsidRPr="00296A76">
        <w:rPr>
          <w:sz w:val="16"/>
          <w:szCs w:val="16"/>
        </w:rPr>
        <w:t xml:space="preserve"> to the Employer in place of any defective </w:t>
      </w:r>
      <w:r w:rsidR="005D20D9">
        <w:rPr>
          <w:sz w:val="16"/>
          <w:szCs w:val="16"/>
        </w:rPr>
        <w:t>Products</w:t>
      </w:r>
      <w:r w:rsidRPr="00296A76">
        <w:rPr>
          <w:sz w:val="16"/>
          <w:szCs w:val="16"/>
        </w:rPr>
        <w:t xml:space="preserve">. </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LOSS AND DAMAGE</w:t>
      </w:r>
    </w:p>
    <w:p w:rsidR="00BE28A5" w:rsidRDefault="00BE28A5" w:rsidP="00BE28A5">
      <w:pPr>
        <w:pStyle w:val="Level2"/>
        <w:numPr>
          <w:ilvl w:val="0"/>
          <w:numId w:val="0"/>
        </w:numPr>
        <w:tabs>
          <w:tab w:val="clear" w:pos="851"/>
          <w:tab w:val="left" w:pos="426"/>
        </w:tabs>
        <w:spacing w:before="0" w:after="0"/>
        <w:ind w:left="426" w:right="-43"/>
        <w:rPr>
          <w:sz w:val="16"/>
          <w:szCs w:val="16"/>
        </w:rPr>
      </w:pPr>
    </w:p>
    <w:p w:rsidR="00871E78" w:rsidRPr="00296A76" w:rsidRDefault="00871E78" w:rsidP="00857E51">
      <w:pPr>
        <w:pStyle w:val="Level2"/>
        <w:tabs>
          <w:tab w:val="clear" w:pos="851"/>
          <w:tab w:val="left" w:pos="426"/>
        </w:tabs>
        <w:spacing w:before="0" w:after="0"/>
        <w:ind w:left="426" w:right="-43" w:hanging="426"/>
        <w:rPr>
          <w:sz w:val="16"/>
          <w:szCs w:val="16"/>
        </w:rPr>
      </w:pPr>
      <w:r w:rsidRPr="00296A76">
        <w:rPr>
          <w:sz w:val="16"/>
          <w:szCs w:val="16"/>
        </w:rPr>
        <w:t xml:space="preserve">The Supplier shall indemnify and keep indemnified </w:t>
      </w:r>
      <w:r w:rsidR="00F1658C" w:rsidRPr="00296A76">
        <w:rPr>
          <w:sz w:val="16"/>
          <w:szCs w:val="16"/>
        </w:rPr>
        <w:t>t</w:t>
      </w:r>
      <w:r w:rsidRPr="00296A76">
        <w:rPr>
          <w:sz w:val="16"/>
          <w:szCs w:val="16"/>
        </w:rPr>
        <w:t>he Employer (o</w:t>
      </w:r>
      <w:r w:rsidR="00F1658C" w:rsidRPr="00296A76">
        <w:rPr>
          <w:sz w:val="16"/>
          <w:szCs w:val="16"/>
        </w:rPr>
        <w:t>n demand) from and against all l</w:t>
      </w:r>
      <w:r w:rsidRPr="00296A76">
        <w:rPr>
          <w:sz w:val="16"/>
          <w:szCs w:val="16"/>
        </w:rPr>
        <w:t xml:space="preserve">osses suffered or incurred by </w:t>
      </w:r>
      <w:r w:rsidR="00F1658C" w:rsidRPr="00296A76">
        <w:rPr>
          <w:sz w:val="16"/>
          <w:szCs w:val="16"/>
        </w:rPr>
        <w:t>t</w:t>
      </w:r>
      <w:r w:rsidRPr="00296A76">
        <w:rPr>
          <w:sz w:val="16"/>
          <w:szCs w:val="16"/>
        </w:rPr>
        <w:t xml:space="preserve">he Employer arising out of or in connection with any of the following: </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871E78" w:rsidRPr="00296A76" w:rsidRDefault="00871E78"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 xml:space="preserve">any injury or death to any person or in respect of any loss of or damage to any property caused by or arising out of any act, omission or negligence of the </w:t>
      </w:r>
      <w:r w:rsidRPr="00296A76">
        <w:rPr>
          <w:sz w:val="16"/>
          <w:szCs w:val="16"/>
        </w:rPr>
        <w:lastRenderedPageBreak/>
        <w:t xml:space="preserve">Supplier, its servants, agents, employees or </w:t>
      </w:r>
      <w:r w:rsidR="00F1658C" w:rsidRPr="00296A76">
        <w:rPr>
          <w:sz w:val="16"/>
          <w:szCs w:val="16"/>
        </w:rPr>
        <w:t>contractors in connection with these Conditions</w:t>
      </w:r>
      <w:r w:rsidRPr="00296A76">
        <w:rPr>
          <w:sz w:val="16"/>
          <w:szCs w:val="16"/>
        </w:rPr>
        <w:t xml:space="preserve">; </w:t>
      </w:r>
    </w:p>
    <w:p w:rsidR="00871E78" w:rsidRPr="00296A76" w:rsidRDefault="00871E78"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 xml:space="preserve">any damage caused by the </w:t>
      </w:r>
      <w:r w:rsidR="005D20D9">
        <w:rPr>
          <w:sz w:val="16"/>
          <w:szCs w:val="16"/>
        </w:rPr>
        <w:t>Products</w:t>
      </w:r>
      <w:r w:rsidRPr="00296A76">
        <w:rPr>
          <w:sz w:val="16"/>
          <w:szCs w:val="16"/>
        </w:rPr>
        <w:t xml:space="preserve"> or any defects therein owing to the act, omission or negligence of the Supplier, or any of its employees, servants, agents or </w:t>
      </w:r>
      <w:r w:rsidR="00F1658C" w:rsidRPr="00296A76">
        <w:rPr>
          <w:sz w:val="16"/>
          <w:szCs w:val="16"/>
        </w:rPr>
        <w:t>contractor</w:t>
      </w:r>
      <w:r w:rsidRPr="00296A76">
        <w:rPr>
          <w:sz w:val="16"/>
          <w:szCs w:val="16"/>
        </w:rPr>
        <w:t>s.</w:t>
      </w:r>
    </w:p>
    <w:p w:rsidR="00543FDD" w:rsidRPr="00296A76" w:rsidRDefault="00543FDD" w:rsidP="00BE28A5">
      <w:pPr>
        <w:pStyle w:val="level1"/>
        <w:numPr>
          <w:ilvl w:val="0"/>
          <w:numId w:val="0"/>
        </w:numPr>
        <w:tabs>
          <w:tab w:val="clear" w:pos="851"/>
          <w:tab w:val="left" w:pos="1134"/>
        </w:tabs>
        <w:spacing w:before="0" w:after="0"/>
        <w:ind w:left="1134" w:right="-43" w:hanging="708"/>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INSURANCES</w:t>
      </w:r>
    </w:p>
    <w:p w:rsidR="00BE28A5" w:rsidRDefault="00BE28A5" w:rsidP="00BE28A5">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During the entire Term the </w:t>
      </w:r>
      <w:r w:rsidR="00977204" w:rsidRPr="00296A76">
        <w:rPr>
          <w:sz w:val="16"/>
          <w:szCs w:val="16"/>
        </w:rPr>
        <w:t>Supplier</w:t>
      </w:r>
      <w:r w:rsidRPr="00296A76">
        <w:rPr>
          <w:sz w:val="16"/>
          <w:szCs w:val="16"/>
        </w:rPr>
        <w:t xml:space="preserve"> shall maintain in force full and comprehensive insurance policies in respect of all customary liabilities and risks undertaken by the </w:t>
      </w:r>
      <w:r w:rsidR="00977204" w:rsidRPr="00296A76">
        <w:rPr>
          <w:sz w:val="16"/>
          <w:szCs w:val="16"/>
        </w:rPr>
        <w:t>Supplier</w:t>
      </w:r>
      <w:r w:rsidRPr="00296A76">
        <w:rPr>
          <w:sz w:val="16"/>
          <w:szCs w:val="16"/>
        </w:rPr>
        <w:t xml:space="preserve"> in connection with the provision of the </w:t>
      </w:r>
      <w:r w:rsidR="005D20D9">
        <w:rPr>
          <w:sz w:val="16"/>
          <w:szCs w:val="16"/>
        </w:rPr>
        <w:t>Products</w:t>
      </w:r>
      <w:r w:rsidRPr="00296A76">
        <w:rPr>
          <w:sz w:val="16"/>
          <w:szCs w:val="16"/>
        </w:rPr>
        <w:t xml:space="preserve"> in accordance with this clause and the Specification, including but not limited to:</w:t>
      </w:r>
    </w:p>
    <w:p w:rsidR="00B77ECE" w:rsidRPr="00296A76" w:rsidRDefault="00B77ECE" w:rsidP="00857E51">
      <w:pPr>
        <w:pStyle w:val="Level3"/>
        <w:numPr>
          <w:ilvl w:val="0"/>
          <w:numId w:val="0"/>
        </w:numPr>
        <w:tabs>
          <w:tab w:val="left" w:pos="426"/>
        </w:tabs>
        <w:spacing w:before="0" w:after="0"/>
        <w:ind w:left="426" w:right="-43"/>
        <w:rPr>
          <w:sz w:val="16"/>
          <w:szCs w:val="16"/>
        </w:rPr>
      </w:pPr>
    </w:p>
    <w:p w:rsidR="00C60271" w:rsidRPr="00296A76" w:rsidRDefault="00C60271"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Employer</w:t>
      </w:r>
      <w:r w:rsidR="007D6826" w:rsidRPr="00296A76">
        <w:rPr>
          <w:sz w:val="16"/>
          <w:szCs w:val="16"/>
        </w:rPr>
        <w:t>’</w:t>
      </w:r>
      <w:r w:rsidRPr="00296A76">
        <w:rPr>
          <w:sz w:val="16"/>
          <w:szCs w:val="16"/>
        </w:rPr>
        <w:t>s liability insurance with a limit of indemnity of no less than €13 million. Such policy shall include an indemnity to the Employer as principal.</w:t>
      </w:r>
    </w:p>
    <w:p w:rsidR="00C60271" w:rsidRPr="00296A76" w:rsidRDefault="00C60271"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Public liability insurance with a limit of indemnity of no less than €6.5 million. Such policy shall include an indemnity to the Employer as principal.</w:t>
      </w:r>
    </w:p>
    <w:p w:rsidR="00C60271" w:rsidRPr="00296A76" w:rsidRDefault="00C60271"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Products Liability Policy with a limit of indemnity of no less than €6.5 million</w:t>
      </w:r>
      <w:r w:rsidR="00BE28A5">
        <w:rPr>
          <w:sz w:val="16"/>
          <w:szCs w:val="16"/>
        </w:rPr>
        <w:t xml:space="preserve">. </w:t>
      </w:r>
      <w:r w:rsidRPr="00296A76">
        <w:rPr>
          <w:sz w:val="16"/>
          <w:szCs w:val="16"/>
        </w:rPr>
        <w:t xml:space="preserve"> Such policy shall include an indemnity to the Employer as principal.</w:t>
      </w:r>
    </w:p>
    <w:p w:rsidR="00D340CC" w:rsidRPr="00296A76" w:rsidRDefault="00CE4511" w:rsidP="00BE28A5">
      <w:pPr>
        <w:pStyle w:val="Level3"/>
        <w:tabs>
          <w:tab w:val="clear" w:pos="1560"/>
          <w:tab w:val="clear" w:pos="1918"/>
          <w:tab w:val="left" w:pos="1134"/>
        </w:tabs>
        <w:spacing w:before="0" w:after="0"/>
        <w:ind w:left="1134" w:right="-43" w:hanging="708"/>
        <w:rPr>
          <w:sz w:val="16"/>
          <w:szCs w:val="16"/>
        </w:rPr>
      </w:pPr>
      <w:r w:rsidRPr="00296A76">
        <w:rPr>
          <w:sz w:val="16"/>
          <w:szCs w:val="16"/>
        </w:rPr>
        <w:t xml:space="preserve">Motor Insurance </w:t>
      </w:r>
      <w:r w:rsidR="00D340CC" w:rsidRPr="00296A76">
        <w:rPr>
          <w:sz w:val="16"/>
          <w:szCs w:val="16"/>
        </w:rPr>
        <w:t>with a limit of indemnity of no less than €6.5 million. Such policy shall include an indemnity to the Employer as principal.</w:t>
      </w:r>
    </w:p>
    <w:p w:rsidR="00B77ECE" w:rsidRPr="00296A76" w:rsidRDefault="00B77ECE" w:rsidP="00BE28A5">
      <w:pPr>
        <w:pStyle w:val="Level2"/>
        <w:numPr>
          <w:ilvl w:val="0"/>
          <w:numId w:val="0"/>
        </w:numPr>
        <w:tabs>
          <w:tab w:val="clear" w:pos="851"/>
          <w:tab w:val="left" w:pos="1134"/>
        </w:tabs>
        <w:spacing w:before="0" w:after="0"/>
        <w:ind w:left="1134" w:right="-43" w:hanging="708"/>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977204" w:rsidRPr="00296A76">
        <w:rPr>
          <w:sz w:val="16"/>
          <w:szCs w:val="16"/>
        </w:rPr>
        <w:t>Supplier</w:t>
      </w:r>
      <w:r w:rsidRPr="00296A76">
        <w:rPr>
          <w:sz w:val="16"/>
          <w:szCs w:val="16"/>
        </w:rPr>
        <w:t xml:space="preserve"> shall ensure that its insurance policies are taken out with reputable insurers acceptable to the Employer within the jurisdiction of the EU and that the level of cover and other terms of insurance are acceptable to and agreed by the Employer.</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977204" w:rsidRPr="00296A76">
        <w:rPr>
          <w:sz w:val="16"/>
          <w:szCs w:val="16"/>
        </w:rPr>
        <w:t>Supplier</w:t>
      </w:r>
      <w:r w:rsidRPr="00296A76">
        <w:rPr>
          <w:sz w:val="16"/>
          <w:szCs w:val="16"/>
        </w:rPr>
        <w:t xml:space="preserve"> shall comply with all terms and conditions of its insurance policies at all times. If cover under the insurance policies shall lapse or not be renewed or be changed in any material way or if the </w:t>
      </w:r>
      <w:r w:rsidR="00977204" w:rsidRPr="00296A76">
        <w:rPr>
          <w:sz w:val="16"/>
          <w:szCs w:val="16"/>
        </w:rPr>
        <w:t>Supplier</w:t>
      </w:r>
      <w:r w:rsidRPr="00296A76">
        <w:rPr>
          <w:sz w:val="16"/>
          <w:szCs w:val="16"/>
        </w:rPr>
        <w:t xml:space="preserve"> is aware of any reason why the cover under its insurance policies may lapse or not be renewed or be changed in any material way, the </w:t>
      </w:r>
      <w:r w:rsidR="00977204" w:rsidRPr="00296A76">
        <w:rPr>
          <w:sz w:val="16"/>
          <w:szCs w:val="16"/>
        </w:rPr>
        <w:t>Supplier</w:t>
      </w:r>
      <w:r w:rsidRPr="00296A76">
        <w:rPr>
          <w:sz w:val="16"/>
          <w:szCs w:val="16"/>
        </w:rPr>
        <w:t xml:space="preserve"> shall notify the Employer without delay.</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It shall be the </w:t>
      </w:r>
      <w:r w:rsidR="00977204" w:rsidRPr="00296A76">
        <w:rPr>
          <w:sz w:val="16"/>
          <w:szCs w:val="16"/>
        </w:rPr>
        <w:t>Supplier</w:t>
      </w:r>
      <w:r w:rsidRPr="00296A76">
        <w:rPr>
          <w:sz w:val="16"/>
          <w:szCs w:val="16"/>
        </w:rPr>
        <w:t>’s responsibility to ensure that any agent or sub-</w:t>
      </w:r>
      <w:r w:rsidR="00F1658C" w:rsidRPr="00296A76">
        <w:rPr>
          <w:sz w:val="16"/>
          <w:szCs w:val="16"/>
        </w:rPr>
        <w:t>contractors</w:t>
      </w:r>
      <w:r w:rsidRPr="00296A76">
        <w:rPr>
          <w:sz w:val="16"/>
          <w:szCs w:val="16"/>
        </w:rPr>
        <w:t xml:space="preserve"> of the </w:t>
      </w:r>
      <w:r w:rsidR="00977204" w:rsidRPr="00296A76">
        <w:rPr>
          <w:sz w:val="16"/>
          <w:szCs w:val="16"/>
        </w:rPr>
        <w:t>Supplier</w:t>
      </w:r>
      <w:r w:rsidRPr="00296A76">
        <w:rPr>
          <w:sz w:val="16"/>
          <w:szCs w:val="16"/>
        </w:rPr>
        <w:t xml:space="preserve"> effects and maintains all insurances required by law and all such other insurances as are necessary for the provision of the </w:t>
      </w:r>
      <w:r w:rsidR="005D20D9">
        <w:rPr>
          <w:sz w:val="16"/>
          <w:szCs w:val="16"/>
        </w:rPr>
        <w:t>Products</w:t>
      </w:r>
      <w:r w:rsidRPr="00296A76">
        <w:rPr>
          <w:sz w:val="16"/>
          <w:szCs w:val="16"/>
        </w:rPr>
        <w:t>. Any deficiencies in the cover or policy limits of the insurance policy of such agents or sub-</w:t>
      </w:r>
      <w:r w:rsidR="00F1658C" w:rsidRPr="00296A76">
        <w:rPr>
          <w:sz w:val="16"/>
          <w:szCs w:val="16"/>
        </w:rPr>
        <w:t>contractors</w:t>
      </w:r>
      <w:r w:rsidRPr="00296A76">
        <w:rPr>
          <w:sz w:val="16"/>
          <w:szCs w:val="16"/>
        </w:rPr>
        <w:t xml:space="preserve"> shall be the sole responsibility of the </w:t>
      </w:r>
      <w:r w:rsidR="00977204" w:rsidRPr="00296A76">
        <w:rPr>
          <w:sz w:val="16"/>
          <w:szCs w:val="16"/>
        </w:rPr>
        <w:t>Supplier</w:t>
      </w:r>
      <w:r w:rsidRPr="00296A76">
        <w:rPr>
          <w:sz w:val="16"/>
          <w:szCs w:val="16"/>
        </w:rPr>
        <w:t xml:space="preserve">. </w:t>
      </w:r>
    </w:p>
    <w:p w:rsidR="00B77ECE" w:rsidRPr="00296A76" w:rsidRDefault="00B77ECE" w:rsidP="00857E51">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 xml:space="preserve">The </w:t>
      </w:r>
      <w:r w:rsidR="00977204" w:rsidRPr="00296A76">
        <w:rPr>
          <w:sz w:val="16"/>
          <w:szCs w:val="16"/>
        </w:rPr>
        <w:t>Supplier</w:t>
      </w:r>
      <w:r w:rsidRPr="00296A76">
        <w:rPr>
          <w:sz w:val="16"/>
          <w:szCs w:val="16"/>
        </w:rPr>
        <w:t xml:space="preserve"> shall not do or suffer to be done anything which may render the said policy or policies of insurance void or voidable.</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ETHICS IN PUBLIC</w:t>
      </w:r>
      <w:r w:rsidRPr="00296A76">
        <w:rPr>
          <w:spacing w:val="-4"/>
          <w:sz w:val="16"/>
          <w:szCs w:val="16"/>
        </w:rPr>
        <w:t xml:space="preserve"> </w:t>
      </w:r>
      <w:r w:rsidRPr="00296A76">
        <w:rPr>
          <w:sz w:val="16"/>
          <w:szCs w:val="16"/>
        </w:rPr>
        <w:t>OFFICE</w:t>
      </w:r>
    </w:p>
    <w:p w:rsidR="00BE28A5" w:rsidRDefault="00BE28A5" w:rsidP="00857E51">
      <w:pPr>
        <w:widowControl w:val="0"/>
        <w:tabs>
          <w:tab w:val="left" w:pos="426"/>
        </w:tabs>
        <w:ind w:left="420" w:right="-43" w:hanging="420"/>
        <w:jc w:val="both"/>
        <w:rPr>
          <w:rFonts w:ascii="Arial" w:hAnsi="Arial" w:cs="Arial"/>
          <w:sz w:val="16"/>
          <w:szCs w:val="16"/>
          <w:lang w:val="en-US"/>
        </w:rPr>
      </w:pPr>
    </w:p>
    <w:p w:rsidR="00C60271" w:rsidRPr="00296A76" w:rsidRDefault="00C60271" w:rsidP="00857E51">
      <w:pPr>
        <w:widowControl w:val="0"/>
        <w:tabs>
          <w:tab w:val="left" w:pos="426"/>
        </w:tabs>
        <w:ind w:left="420" w:right="-43" w:hanging="420"/>
        <w:jc w:val="both"/>
        <w:rPr>
          <w:rStyle w:val="Level2Char"/>
          <w:sz w:val="16"/>
          <w:szCs w:val="16"/>
        </w:rPr>
      </w:pPr>
      <w:r w:rsidRPr="00296A76">
        <w:rPr>
          <w:rFonts w:ascii="Arial" w:hAnsi="Arial" w:cs="Arial"/>
          <w:sz w:val="16"/>
          <w:szCs w:val="16"/>
          <w:lang w:val="en-US"/>
        </w:rPr>
        <w:t>1</w:t>
      </w:r>
      <w:r w:rsidR="00BE28A5">
        <w:rPr>
          <w:rFonts w:ascii="Arial" w:hAnsi="Arial" w:cs="Arial"/>
          <w:sz w:val="16"/>
          <w:szCs w:val="16"/>
          <w:lang w:val="en-US"/>
        </w:rPr>
        <w:t>3</w:t>
      </w:r>
      <w:r w:rsidRPr="00296A76">
        <w:rPr>
          <w:rFonts w:ascii="Arial" w:hAnsi="Arial" w:cs="Arial"/>
          <w:sz w:val="16"/>
          <w:szCs w:val="16"/>
          <w:lang w:val="en-US"/>
        </w:rPr>
        <w:t>.1</w:t>
      </w:r>
      <w:r w:rsidRPr="00296A76">
        <w:rPr>
          <w:rFonts w:ascii="Arial" w:hAnsi="Arial" w:cs="Arial"/>
          <w:sz w:val="16"/>
          <w:szCs w:val="16"/>
          <w:lang w:val="en-US"/>
        </w:rPr>
        <w:tab/>
      </w:r>
      <w:r w:rsidRPr="00296A76">
        <w:rPr>
          <w:rStyle w:val="Level2Char"/>
          <w:sz w:val="16"/>
          <w:szCs w:val="16"/>
        </w:rPr>
        <w:t xml:space="preserve">The </w:t>
      </w:r>
      <w:r w:rsidR="00977204" w:rsidRPr="00296A76">
        <w:rPr>
          <w:rStyle w:val="Level2Char"/>
          <w:sz w:val="16"/>
          <w:szCs w:val="16"/>
        </w:rPr>
        <w:t>Supplier</w:t>
      </w:r>
      <w:r w:rsidRPr="00296A76">
        <w:rPr>
          <w:rStyle w:val="Level2Char"/>
          <w:sz w:val="16"/>
          <w:szCs w:val="16"/>
        </w:rPr>
        <w:t xml:space="preserve"> warrants to the Employer that neither the </w:t>
      </w:r>
      <w:r w:rsidR="00977204" w:rsidRPr="00296A76">
        <w:rPr>
          <w:rStyle w:val="Level2Char"/>
          <w:sz w:val="16"/>
          <w:szCs w:val="16"/>
        </w:rPr>
        <w:t>Supplier</w:t>
      </w:r>
      <w:r w:rsidRPr="00296A76">
        <w:rPr>
          <w:rStyle w:val="Level2Char"/>
          <w:sz w:val="16"/>
          <w:szCs w:val="16"/>
        </w:rPr>
        <w:t xml:space="preserve"> nor any person on the </w:t>
      </w:r>
      <w:r w:rsidR="00977204" w:rsidRPr="00296A76">
        <w:rPr>
          <w:rStyle w:val="Level2Char"/>
          <w:sz w:val="16"/>
          <w:szCs w:val="16"/>
        </w:rPr>
        <w:t>Supplier</w:t>
      </w:r>
      <w:r w:rsidRPr="00296A76">
        <w:rPr>
          <w:rStyle w:val="Level2Char"/>
          <w:sz w:val="16"/>
          <w:szCs w:val="16"/>
        </w:rPr>
        <w:t xml:space="preserve">’s behalf has committed any offence under the Prevention of Corruption Acts 1889 to 2010 or the Ethics in Public Office Acts 1995 and 2001 in connection with this </w:t>
      </w:r>
      <w:r w:rsidR="00871E78" w:rsidRPr="00296A76">
        <w:rPr>
          <w:rStyle w:val="Level2Char"/>
          <w:sz w:val="16"/>
          <w:szCs w:val="16"/>
        </w:rPr>
        <w:t>Conditions</w:t>
      </w:r>
      <w:r w:rsidRPr="00296A76">
        <w:rPr>
          <w:rStyle w:val="Level2Char"/>
          <w:sz w:val="16"/>
          <w:szCs w:val="16"/>
        </w:rPr>
        <w:t xml:space="preserve"> or the </w:t>
      </w:r>
      <w:r w:rsidR="005D20D9">
        <w:rPr>
          <w:rFonts w:ascii="Arial" w:hAnsi="Arial" w:cs="Arial"/>
          <w:sz w:val="16"/>
          <w:szCs w:val="16"/>
          <w:lang w:val="en-US"/>
        </w:rPr>
        <w:t>Products</w:t>
      </w:r>
      <w:r w:rsidRPr="00296A76">
        <w:rPr>
          <w:rStyle w:val="Level2Char"/>
          <w:sz w:val="16"/>
          <w:szCs w:val="16"/>
        </w:rPr>
        <w:t>, and nor will they commit any such offence.</w:t>
      </w:r>
    </w:p>
    <w:p w:rsidR="000F1BDD" w:rsidRPr="00296A76" w:rsidRDefault="000F1BDD" w:rsidP="00857E51">
      <w:pPr>
        <w:pStyle w:val="level1"/>
        <w:numPr>
          <w:ilvl w:val="0"/>
          <w:numId w:val="0"/>
        </w:numPr>
        <w:tabs>
          <w:tab w:val="clear" w:pos="851"/>
          <w:tab w:val="left" w:pos="426"/>
        </w:tabs>
        <w:spacing w:before="0" w:after="0"/>
        <w:ind w:left="426" w:right="-43" w:hanging="426"/>
        <w:rPr>
          <w:sz w:val="16"/>
          <w:szCs w:val="16"/>
        </w:rPr>
      </w:pPr>
    </w:p>
    <w:p w:rsidR="00C60271" w:rsidRPr="00296A76" w:rsidRDefault="00C60271" w:rsidP="00857E51">
      <w:pPr>
        <w:pStyle w:val="level1"/>
        <w:tabs>
          <w:tab w:val="clear" w:pos="851"/>
          <w:tab w:val="left" w:pos="426"/>
        </w:tabs>
        <w:spacing w:before="0" w:after="0"/>
        <w:ind w:left="426" w:right="-43" w:hanging="426"/>
        <w:rPr>
          <w:sz w:val="16"/>
          <w:szCs w:val="16"/>
        </w:rPr>
      </w:pPr>
      <w:r w:rsidRPr="00296A76">
        <w:rPr>
          <w:sz w:val="16"/>
          <w:szCs w:val="16"/>
        </w:rPr>
        <w:t>LAW AND</w:t>
      </w:r>
      <w:r w:rsidRPr="00296A76">
        <w:rPr>
          <w:spacing w:val="1"/>
          <w:sz w:val="16"/>
          <w:szCs w:val="16"/>
        </w:rPr>
        <w:t xml:space="preserve"> </w:t>
      </w:r>
      <w:r w:rsidRPr="00296A76">
        <w:rPr>
          <w:sz w:val="16"/>
          <w:szCs w:val="16"/>
        </w:rPr>
        <w:t>DISPUTES</w:t>
      </w:r>
    </w:p>
    <w:p w:rsidR="00BE28A5" w:rsidRDefault="00BE28A5" w:rsidP="00BE28A5">
      <w:pPr>
        <w:pStyle w:val="Level2"/>
        <w:numPr>
          <w:ilvl w:val="0"/>
          <w:numId w:val="0"/>
        </w:numPr>
        <w:tabs>
          <w:tab w:val="clear" w:pos="851"/>
          <w:tab w:val="left" w:pos="426"/>
        </w:tabs>
        <w:spacing w:before="0" w:after="0"/>
        <w:ind w:left="426" w:right="-43"/>
        <w:rPr>
          <w:sz w:val="16"/>
          <w:szCs w:val="16"/>
        </w:rPr>
      </w:pPr>
    </w:p>
    <w:p w:rsidR="00C60271" w:rsidRPr="00296A76" w:rsidRDefault="00C60271" w:rsidP="00857E51">
      <w:pPr>
        <w:pStyle w:val="Level2"/>
        <w:tabs>
          <w:tab w:val="clear" w:pos="851"/>
          <w:tab w:val="left" w:pos="426"/>
        </w:tabs>
        <w:spacing w:before="0" w:after="0"/>
        <w:ind w:left="426" w:right="-43" w:hanging="426"/>
        <w:rPr>
          <w:sz w:val="16"/>
          <w:szCs w:val="16"/>
        </w:rPr>
      </w:pPr>
      <w:r w:rsidRPr="00296A76">
        <w:rPr>
          <w:sz w:val="16"/>
          <w:szCs w:val="16"/>
        </w:rPr>
        <w:t>Th</w:t>
      </w:r>
      <w:r w:rsidR="00F1658C" w:rsidRPr="00296A76">
        <w:rPr>
          <w:sz w:val="16"/>
          <w:szCs w:val="16"/>
        </w:rPr>
        <w:t>ese</w:t>
      </w:r>
      <w:r w:rsidRPr="00296A76">
        <w:rPr>
          <w:sz w:val="16"/>
          <w:szCs w:val="16"/>
        </w:rPr>
        <w:t xml:space="preserve"> </w:t>
      </w:r>
      <w:r w:rsidR="00871E78" w:rsidRPr="00296A76">
        <w:rPr>
          <w:sz w:val="16"/>
          <w:szCs w:val="16"/>
        </w:rPr>
        <w:t>Conditions</w:t>
      </w:r>
      <w:r w:rsidRPr="00296A76">
        <w:rPr>
          <w:sz w:val="16"/>
          <w:szCs w:val="16"/>
        </w:rPr>
        <w:t xml:space="preserve"> and any </w:t>
      </w:r>
      <w:r w:rsidR="00F1658C" w:rsidRPr="00296A76">
        <w:rPr>
          <w:sz w:val="16"/>
          <w:szCs w:val="16"/>
        </w:rPr>
        <w:t xml:space="preserve">contractual </w:t>
      </w:r>
      <w:r w:rsidRPr="00296A76">
        <w:rPr>
          <w:sz w:val="16"/>
          <w:szCs w:val="16"/>
        </w:rPr>
        <w:t>obligations or disputes arising out of or in connection with th</w:t>
      </w:r>
      <w:r w:rsidR="00F1658C" w:rsidRPr="00296A76">
        <w:rPr>
          <w:sz w:val="16"/>
          <w:szCs w:val="16"/>
        </w:rPr>
        <w:t>ese</w:t>
      </w:r>
      <w:r w:rsidRPr="00296A76">
        <w:rPr>
          <w:sz w:val="16"/>
          <w:szCs w:val="16"/>
        </w:rPr>
        <w:t xml:space="preserve"> </w:t>
      </w:r>
      <w:r w:rsidR="00871E78" w:rsidRPr="00296A76">
        <w:rPr>
          <w:sz w:val="16"/>
          <w:szCs w:val="16"/>
        </w:rPr>
        <w:t>Conditions</w:t>
      </w:r>
      <w:r w:rsidRPr="00296A76">
        <w:rPr>
          <w:sz w:val="16"/>
          <w:szCs w:val="16"/>
        </w:rPr>
        <w:t xml:space="preserve"> shall be governed and construed in accordance with the laws of Ireland. The parties irrevocably agree that the courts of Ireland shall have exclusive jurisdiction to hear and decide any suits, actions or proceedings and to settle any disputes which may arise out of or are in connection with th</w:t>
      </w:r>
      <w:r w:rsidR="00F1658C" w:rsidRPr="00296A76">
        <w:rPr>
          <w:sz w:val="16"/>
          <w:szCs w:val="16"/>
        </w:rPr>
        <w:t>ese</w:t>
      </w:r>
      <w:r w:rsidRPr="00296A76">
        <w:rPr>
          <w:sz w:val="16"/>
          <w:szCs w:val="16"/>
        </w:rPr>
        <w:t xml:space="preserve"> </w:t>
      </w:r>
      <w:r w:rsidR="00871E78" w:rsidRPr="00296A76">
        <w:rPr>
          <w:sz w:val="16"/>
          <w:szCs w:val="16"/>
        </w:rPr>
        <w:t>Conditions</w:t>
      </w:r>
      <w:r w:rsidRPr="00296A76">
        <w:rPr>
          <w:sz w:val="16"/>
          <w:szCs w:val="16"/>
        </w:rPr>
        <w:t>.</w:t>
      </w:r>
    </w:p>
    <w:p w:rsidR="00C60271" w:rsidRPr="00296A76" w:rsidRDefault="00C60271" w:rsidP="00857E51">
      <w:pPr>
        <w:tabs>
          <w:tab w:val="left" w:pos="426"/>
        </w:tabs>
        <w:spacing w:line="360" w:lineRule="auto"/>
        <w:ind w:left="426" w:right="-43" w:hanging="426"/>
        <w:rPr>
          <w:rFonts w:ascii="Arial" w:hAnsi="Arial" w:cs="Arial"/>
          <w:sz w:val="16"/>
          <w:szCs w:val="16"/>
        </w:rPr>
      </w:pPr>
    </w:p>
    <w:sectPr w:rsidR="00C60271" w:rsidRPr="00296A76" w:rsidSect="00C455EC">
      <w:type w:val="continuous"/>
      <w:pgSz w:w="11906" w:h="16838"/>
      <w:pgMar w:top="1134" w:right="566" w:bottom="1247" w:left="1077" w:header="709" w:footer="709" w:gutter="0"/>
      <w:paperSrc w:first="260" w:other="26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C6" w:rsidRDefault="000B12C6" w:rsidP="006C1BEF">
      <w:r>
        <w:separator/>
      </w:r>
    </w:p>
  </w:endnote>
  <w:endnote w:type="continuationSeparator" w:id="0">
    <w:p w:rsidR="000B12C6" w:rsidRDefault="000B12C6" w:rsidP="006C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C6" w:rsidRDefault="000B12C6" w:rsidP="006C1BEF">
      <w:r>
        <w:separator/>
      </w:r>
    </w:p>
  </w:footnote>
  <w:footnote w:type="continuationSeparator" w:id="0">
    <w:p w:rsidR="000B12C6" w:rsidRDefault="000B12C6" w:rsidP="006C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136"/>
    <w:multiLevelType w:val="multilevel"/>
    <w:tmpl w:val="D99AAC9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E21498"/>
    <w:multiLevelType w:val="hybridMultilevel"/>
    <w:tmpl w:val="A3E4E0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5317FF"/>
    <w:multiLevelType w:val="hybridMultilevel"/>
    <w:tmpl w:val="7E18BCAC"/>
    <w:lvl w:ilvl="0" w:tplc="1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5F582A"/>
    <w:multiLevelType w:val="hybridMultilevel"/>
    <w:tmpl w:val="28FCD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4915731"/>
    <w:multiLevelType w:val="multilevel"/>
    <w:tmpl w:val="A5145A96"/>
    <w:styleLink w:val="Style1"/>
    <w:lvl w:ilvl="0">
      <w:start w:val="1"/>
      <w:numFmt w:val="decimal"/>
      <w:lvlText w:val="%1."/>
      <w:lvlJc w:val="left"/>
      <w:pPr>
        <w:ind w:left="829" w:hanging="720"/>
      </w:pPr>
      <w:rPr>
        <w:rFonts w:ascii="Arial" w:eastAsia="Times New Roman" w:hAnsi="Arial" w:cs="Times New Roman" w:hint="default"/>
        <w:spacing w:val="-1"/>
        <w:w w:val="100"/>
        <w:sz w:val="20"/>
        <w:szCs w:val="20"/>
      </w:rPr>
    </w:lvl>
    <w:lvl w:ilvl="1">
      <w:start w:val="1"/>
      <w:numFmt w:val="decimal"/>
      <w:lvlText w:val="%1.%2"/>
      <w:lvlJc w:val="left"/>
      <w:pPr>
        <w:ind w:left="1549" w:hanging="720"/>
      </w:pPr>
      <w:rPr>
        <w:rFonts w:ascii="Arial" w:eastAsia="Times New Roman" w:hAnsi="Arial" w:cs="Times New Roman" w:hint="default"/>
        <w:w w:val="100"/>
        <w:sz w:val="20"/>
        <w:szCs w:val="20"/>
      </w:rPr>
    </w:lvl>
    <w:lvl w:ilvl="2">
      <w:start w:val="1"/>
      <w:numFmt w:val="bullet"/>
      <w:lvlText w:val="■"/>
      <w:lvlJc w:val="left"/>
      <w:pPr>
        <w:ind w:left="1917" w:hanging="369"/>
      </w:pPr>
      <w:rPr>
        <w:rFonts w:ascii="Webdings" w:eastAsia="Times New Roman" w:hAnsi="Webdings" w:hint="default"/>
        <w:color w:val="C0C0C0"/>
        <w:w w:val="99"/>
        <w:sz w:val="16"/>
      </w:rPr>
    </w:lvl>
    <w:lvl w:ilvl="3">
      <w:start w:val="1"/>
      <w:numFmt w:val="bullet"/>
      <w:lvlText w:val=""/>
      <w:lvlJc w:val="left"/>
      <w:pPr>
        <w:ind w:left="1965" w:hanging="209"/>
      </w:pPr>
      <w:rPr>
        <w:rFonts w:ascii="Wingdings" w:eastAsia="Times New Roman" w:hAnsi="Wingdings" w:hint="default"/>
        <w:color w:val="C0C0C0"/>
        <w:w w:val="100"/>
        <w:sz w:val="20"/>
      </w:rPr>
    </w:lvl>
    <w:lvl w:ilvl="4">
      <w:start w:val="1"/>
      <w:numFmt w:val="bullet"/>
      <w:lvlText w:val="•"/>
      <w:lvlJc w:val="left"/>
      <w:pPr>
        <w:ind w:left="1982" w:hanging="209"/>
      </w:pPr>
      <w:rPr>
        <w:rFonts w:hint="default"/>
      </w:rPr>
    </w:lvl>
    <w:lvl w:ilvl="5">
      <w:start w:val="1"/>
      <w:numFmt w:val="bullet"/>
      <w:lvlText w:val="•"/>
      <w:lvlJc w:val="left"/>
      <w:pPr>
        <w:ind w:left="2005" w:hanging="209"/>
      </w:pPr>
      <w:rPr>
        <w:rFonts w:hint="default"/>
      </w:rPr>
    </w:lvl>
    <w:lvl w:ilvl="6">
      <w:start w:val="1"/>
      <w:numFmt w:val="bullet"/>
      <w:lvlText w:val="•"/>
      <w:lvlJc w:val="left"/>
      <w:pPr>
        <w:ind w:left="2028" w:hanging="209"/>
      </w:pPr>
      <w:rPr>
        <w:rFonts w:hint="default"/>
      </w:rPr>
    </w:lvl>
    <w:lvl w:ilvl="7">
      <w:start w:val="1"/>
      <w:numFmt w:val="bullet"/>
      <w:lvlText w:val="•"/>
      <w:lvlJc w:val="left"/>
      <w:pPr>
        <w:ind w:left="2050" w:hanging="209"/>
      </w:pPr>
      <w:rPr>
        <w:rFonts w:hint="default"/>
      </w:rPr>
    </w:lvl>
    <w:lvl w:ilvl="8">
      <w:start w:val="1"/>
      <w:numFmt w:val="bullet"/>
      <w:lvlText w:val="•"/>
      <w:lvlJc w:val="left"/>
      <w:pPr>
        <w:ind w:left="2073" w:hanging="209"/>
      </w:pPr>
      <w:rPr>
        <w:rFonts w:hint="default"/>
      </w:rPr>
    </w:lvl>
  </w:abstractNum>
  <w:abstractNum w:abstractNumId="5">
    <w:nsid w:val="04C944BD"/>
    <w:multiLevelType w:val="hybridMultilevel"/>
    <w:tmpl w:val="AC7CAAC4"/>
    <w:lvl w:ilvl="0" w:tplc="18090005">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hint="default"/>
      </w:rPr>
    </w:lvl>
    <w:lvl w:ilvl="2" w:tplc="18090005">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6">
    <w:nsid w:val="04FE303D"/>
    <w:multiLevelType w:val="multilevel"/>
    <w:tmpl w:val="C67CF95E"/>
    <w:lvl w:ilvl="0">
      <w:start w:val="1"/>
      <w:numFmt w:val="decimal"/>
      <w:lvlText w:val="%1"/>
      <w:lvlJc w:val="left"/>
      <w:pPr>
        <w:ind w:left="855" w:hanging="855"/>
      </w:pPr>
      <w:rPr>
        <w:rFonts w:cs="Times New Roman" w:hint="default"/>
      </w:rPr>
    </w:lvl>
    <w:lvl w:ilvl="1">
      <w:start w:val="1"/>
      <w:numFmt w:val="decimal"/>
      <w:lvlText w:val="%1.%2"/>
      <w:lvlJc w:val="left"/>
      <w:pPr>
        <w:ind w:left="855" w:hanging="855"/>
      </w:pPr>
      <w:rPr>
        <w:rFonts w:cs="Times New Roman" w:hint="default"/>
      </w:rPr>
    </w:lvl>
    <w:lvl w:ilvl="2">
      <w:start w:val="1"/>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825DF3"/>
    <w:multiLevelType w:val="multilevel"/>
    <w:tmpl w:val="7B921A3C"/>
    <w:lvl w:ilvl="0">
      <w:start w:val="1"/>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4ED7180"/>
    <w:multiLevelType w:val="multilevel"/>
    <w:tmpl w:val="1CBA6A8E"/>
    <w:lvl w:ilvl="0">
      <w:start w:val="5"/>
      <w:numFmt w:val="decimal"/>
      <w:lvlText w:val="%1"/>
      <w:lvlJc w:val="left"/>
      <w:pPr>
        <w:ind w:left="435" w:hanging="435"/>
      </w:pPr>
      <w:rPr>
        <w:rFonts w:eastAsia="Times New Roman" w:hAnsi="Calibri" w:cs="Times New Roman" w:hint="default"/>
      </w:rPr>
    </w:lvl>
    <w:lvl w:ilvl="1">
      <w:start w:val="2"/>
      <w:numFmt w:val="decimal"/>
      <w:lvlText w:val="%1.%2"/>
      <w:lvlJc w:val="left"/>
      <w:pPr>
        <w:ind w:left="718" w:hanging="435"/>
      </w:pPr>
      <w:rPr>
        <w:rFonts w:eastAsia="Times New Roman" w:hAnsi="Calibri" w:cs="Times New Roman" w:hint="default"/>
      </w:rPr>
    </w:lvl>
    <w:lvl w:ilvl="2">
      <w:start w:val="2"/>
      <w:numFmt w:val="decimal"/>
      <w:lvlText w:val="%1.%2.%3"/>
      <w:lvlJc w:val="left"/>
      <w:pPr>
        <w:ind w:left="1286" w:hanging="720"/>
      </w:pPr>
      <w:rPr>
        <w:rFonts w:eastAsia="Times New Roman" w:hAnsi="Calibri" w:cs="Times New Roman" w:hint="default"/>
      </w:rPr>
    </w:lvl>
    <w:lvl w:ilvl="3">
      <w:start w:val="1"/>
      <w:numFmt w:val="decimal"/>
      <w:lvlText w:val="%1.%2.%3.%4"/>
      <w:lvlJc w:val="left"/>
      <w:pPr>
        <w:ind w:left="1569" w:hanging="720"/>
      </w:pPr>
      <w:rPr>
        <w:rFonts w:eastAsia="Times New Roman" w:hAnsi="Calibri" w:cs="Times New Roman" w:hint="default"/>
      </w:rPr>
    </w:lvl>
    <w:lvl w:ilvl="4">
      <w:start w:val="1"/>
      <w:numFmt w:val="decimal"/>
      <w:lvlText w:val="%1.%2.%3.%4.%5"/>
      <w:lvlJc w:val="left"/>
      <w:pPr>
        <w:ind w:left="2212" w:hanging="1080"/>
      </w:pPr>
      <w:rPr>
        <w:rFonts w:eastAsia="Times New Roman" w:hAnsi="Calibri" w:cs="Times New Roman" w:hint="default"/>
      </w:rPr>
    </w:lvl>
    <w:lvl w:ilvl="5">
      <w:start w:val="1"/>
      <w:numFmt w:val="decimal"/>
      <w:lvlText w:val="%1.%2.%3.%4.%5.%6"/>
      <w:lvlJc w:val="left"/>
      <w:pPr>
        <w:ind w:left="2495" w:hanging="1080"/>
      </w:pPr>
      <w:rPr>
        <w:rFonts w:eastAsia="Times New Roman" w:hAnsi="Calibri" w:cs="Times New Roman" w:hint="default"/>
      </w:rPr>
    </w:lvl>
    <w:lvl w:ilvl="6">
      <w:start w:val="1"/>
      <w:numFmt w:val="decimal"/>
      <w:lvlText w:val="%1.%2.%3.%4.%5.%6.%7"/>
      <w:lvlJc w:val="left"/>
      <w:pPr>
        <w:ind w:left="3138" w:hanging="1440"/>
      </w:pPr>
      <w:rPr>
        <w:rFonts w:eastAsia="Times New Roman" w:hAnsi="Calibri" w:cs="Times New Roman" w:hint="default"/>
      </w:rPr>
    </w:lvl>
    <w:lvl w:ilvl="7">
      <w:start w:val="1"/>
      <w:numFmt w:val="decimal"/>
      <w:lvlText w:val="%1.%2.%3.%4.%5.%6.%7.%8"/>
      <w:lvlJc w:val="left"/>
      <w:pPr>
        <w:ind w:left="3421" w:hanging="1440"/>
      </w:pPr>
      <w:rPr>
        <w:rFonts w:eastAsia="Times New Roman" w:hAnsi="Calibri" w:cs="Times New Roman" w:hint="default"/>
      </w:rPr>
    </w:lvl>
    <w:lvl w:ilvl="8">
      <w:start w:val="1"/>
      <w:numFmt w:val="decimal"/>
      <w:lvlText w:val="%1.%2.%3.%4.%5.%6.%7.%8.%9"/>
      <w:lvlJc w:val="left"/>
      <w:pPr>
        <w:ind w:left="4064" w:hanging="1800"/>
      </w:pPr>
      <w:rPr>
        <w:rFonts w:eastAsia="Times New Roman" w:hAnsi="Calibri" w:cs="Times New Roman" w:hint="default"/>
      </w:rPr>
    </w:lvl>
  </w:abstractNum>
  <w:abstractNum w:abstractNumId="9">
    <w:nsid w:val="170011C9"/>
    <w:multiLevelType w:val="multilevel"/>
    <w:tmpl w:val="5AA01E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B1D62EB"/>
    <w:multiLevelType w:val="hybridMultilevel"/>
    <w:tmpl w:val="4C6AF3E0"/>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0541EA"/>
    <w:multiLevelType w:val="multilevel"/>
    <w:tmpl w:val="EBD03C3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C350CB"/>
    <w:multiLevelType w:val="multilevel"/>
    <w:tmpl w:val="E568897A"/>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DE7A77"/>
    <w:multiLevelType w:val="multilevel"/>
    <w:tmpl w:val="AFF0FDA8"/>
    <w:lvl w:ilvl="0">
      <w:start w:val="11"/>
      <w:numFmt w:val="decimal"/>
      <w:lvlText w:val="%1"/>
      <w:lvlJc w:val="left"/>
      <w:pPr>
        <w:ind w:left="829" w:hanging="720"/>
      </w:pPr>
      <w:rPr>
        <w:rFonts w:ascii="Arial" w:eastAsia="Times New Roman" w:hAnsi="Arial" w:cs="Times New Roman" w:hint="default"/>
        <w:w w:val="100"/>
        <w:sz w:val="20"/>
        <w:szCs w:val="20"/>
      </w:rPr>
    </w:lvl>
    <w:lvl w:ilvl="1">
      <w:start w:val="1"/>
      <w:numFmt w:val="decimal"/>
      <w:lvlText w:val="%1.%2"/>
      <w:lvlJc w:val="left"/>
      <w:pPr>
        <w:ind w:left="1581" w:hanging="753"/>
      </w:pPr>
      <w:rPr>
        <w:rFonts w:ascii="Arial" w:eastAsia="Times New Roman" w:hAnsi="Arial" w:cs="Times New Roman" w:hint="default"/>
        <w:spacing w:val="-1"/>
        <w:w w:val="100"/>
        <w:sz w:val="20"/>
        <w:szCs w:val="20"/>
      </w:rPr>
    </w:lvl>
    <w:lvl w:ilvl="2">
      <w:start w:val="1"/>
      <w:numFmt w:val="bullet"/>
      <w:lvlText w:val="■"/>
      <w:lvlJc w:val="left"/>
      <w:pPr>
        <w:ind w:left="1877" w:hanging="369"/>
      </w:pPr>
      <w:rPr>
        <w:rFonts w:ascii="Webdings" w:eastAsia="Times New Roman" w:hAnsi="Webdings" w:hint="default"/>
        <w:color w:val="C0C0C0"/>
        <w:w w:val="99"/>
        <w:sz w:val="16"/>
      </w:rPr>
    </w:lvl>
    <w:lvl w:ilvl="3">
      <w:start w:val="1"/>
      <w:numFmt w:val="bullet"/>
      <w:lvlText w:val="•"/>
      <w:lvlJc w:val="left"/>
      <w:pPr>
        <w:ind w:left="1860" w:hanging="369"/>
      </w:pPr>
      <w:rPr>
        <w:rFonts w:hint="default"/>
      </w:rPr>
    </w:lvl>
    <w:lvl w:ilvl="4">
      <w:start w:val="1"/>
      <w:numFmt w:val="bullet"/>
      <w:lvlText w:val="•"/>
      <w:lvlJc w:val="left"/>
      <w:pPr>
        <w:ind w:left="1880" w:hanging="369"/>
      </w:pPr>
      <w:rPr>
        <w:rFonts w:hint="default"/>
      </w:rPr>
    </w:lvl>
    <w:lvl w:ilvl="5">
      <w:start w:val="1"/>
      <w:numFmt w:val="bullet"/>
      <w:lvlText w:val="•"/>
      <w:lvlJc w:val="left"/>
      <w:pPr>
        <w:ind w:left="3216" w:hanging="369"/>
      </w:pPr>
      <w:rPr>
        <w:rFonts w:hint="default"/>
      </w:rPr>
    </w:lvl>
    <w:lvl w:ilvl="6">
      <w:start w:val="1"/>
      <w:numFmt w:val="bullet"/>
      <w:lvlText w:val="•"/>
      <w:lvlJc w:val="left"/>
      <w:pPr>
        <w:ind w:left="4553" w:hanging="369"/>
      </w:pPr>
      <w:rPr>
        <w:rFonts w:hint="default"/>
      </w:rPr>
    </w:lvl>
    <w:lvl w:ilvl="7">
      <w:start w:val="1"/>
      <w:numFmt w:val="bullet"/>
      <w:lvlText w:val="•"/>
      <w:lvlJc w:val="left"/>
      <w:pPr>
        <w:ind w:left="5890" w:hanging="369"/>
      </w:pPr>
      <w:rPr>
        <w:rFonts w:hint="default"/>
      </w:rPr>
    </w:lvl>
    <w:lvl w:ilvl="8">
      <w:start w:val="1"/>
      <w:numFmt w:val="bullet"/>
      <w:lvlText w:val="•"/>
      <w:lvlJc w:val="left"/>
      <w:pPr>
        <w:ind w:left="7226" w:hanging="369"/>
      </w:pPr>
      <w:rPr>
        <w:rFonts w:hint="default"/>
      </w:rPr>
    </w:lvl>
  </w:abstractNum>
  <w:abstractNum w:abstractNumId="14">
    <w:nsid w:val="29C4051A"/>
    <w:multiLevelType w:val="hybridMultilevel"/>
    <w:tmpl w:val="0EA2A3C8"/>
    <w:lvl w:ilvl="0" w:tplc="04090001">
      <w:start w:val="2"/>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nsid w:val="2AA36AA0"/>
    <w:multiLevelType w:val="multilevel"/>
    <w:tmpl w:val="2318DC6A"/>
    <w:lvl w:ilvl="0">
      <w:start w:val="1"/>
      <w:numFmt w:val="decimal"/>
      <w:pStyle w:val="PhilipLeeContractNumbering"/>
      <w:lvlText w:val="%1."/>
      <w:lvlJc w:val="left"/>
      <w:pPr>
        <w:tabs>
          <w:tab w:val="num" w:pos="709"/>
        </w:tabs>
        <w:ind w:left="709" w:hanging="709"/>
      </w:pPr>
      <w:rPr>
        <w:rFonts w:ascii="Tahoma" w:hAnsi="Tahoma" w:cs="Tahoma" w:hint="default"/>
        <w:b w:val="0"/>
        <w:i w:val="0"/>
        <w:color w:val="auto"/>
        <w:sz w:val="20"/>
        <w:szCs w:val="20"/>
      </w:rPr>
    </w:lvl>
    <w:lvl w:ilvl="1">
      <w:start w:val="1"/>
      <w:numFmt w:val="decimal"/>
      <w:lvlText w:val="%1.%2."/>
      <w:lvlJc w:val="left"/>
      <w:pPr>
        <w:tabs>
          <w:tab w:val="num" w:pos="1418"/>
        </w:tabs>
        <w:ind w:left="1418" w:hanging="708"/>
      </w:pPr>
      <w:rPr>
        <w:rFonts w:ascii="Garamond" w:hAnsi="Garamond" w:cs="Times New Roman" w:hint="default"/>
        <w:b w:val="0"/>
        <w:i w:val="0"/>
        <w:sz w:val="24"/>
        <w:szCs w:val="24"/>
      </w:rPr>
    </w:lvl>
    <w:lvl w:ilvl="2">
      <w:start w:val="1"/>
      <w:numFmt w:val="decimal"/>
      <w:lvlText w:val="%1.%2.%3."/>
      <w:lvlJc w:val="left"/>
      <w:pPr>
        <w:tabs>
          <w:tab w:val="num" w:pos="2126"/>
        </w:tabs>
        <w:ind w:left="2126" w:hanging="708"/>
      </w:pPr>
      <w:rPr>
        <w:rFonts w:ascii="Garamond" w:hAnsi="Garamond" w:cs="Times New Roman" w:hint="default"/>
        <w:b w:val="0"/>
        <w:i w:val="0"/>
        <w:sz w:val="24"/>
        <w:szCs w:val="24"/>
      </w:rPr>
    </w:lvl>
    <w:lvl w:ilvl="3">
      <w:start w:val="1"/>
      <w:numFmt w:val="lowerLetter"/>
      <w:lvlText w:val="(%4)"/>
      <w:lvlJc w:val="left"/>
      <w:pPr>
        <w:tabs>
          <w:tab w:val="num" w:pos="2689"/>
        </w:tabs>
        <w:ind w:left="2689" w:hanging="709"/>
      </w:pPr>
      <w:rPr>
        <w:rFonts w:ascii="Garamond" w:hAnsi="Garamond" w:cs="Times New Roman" w:hint="default"/>
        <w:b w:val="0"/>
        <w:i w:val="0"/>
        <w:sz w:val="24"/>
        <w:szCs w:val="24"/>
      </w:rPr>
    </w:lvl>
    <w:lvl w:ilvl="4">
      <w:start w:val="1"/>
      <w:numFmt w:val="lowerRoman"/>
      <w:lvlText w:val="(%5)"/>
      <w:lvlJc w:val="left"/>
      <w:pPr>
        <w:tabs>
          <w:tab w:val="num" w:pos="3544"/>
        </w:tabs>
        <w:ind w:left="3544" w:hanging="709"/>
      </w:pPr>
      <w:rPr>
        <w:rFonts w:ascii="Arial" w:hAnsi="Arial" w:cs="Times New Roman" w:hint="default"/>
        <w:b w:val="0"/>
        <w:i w:val="0"/>
        <w:sz w:val="24"/>
        <w:szCs w:val="24"/>
      </w:rPr>
    </w:lvl>
    <w:lvl w:ilvl="5">
      <w:start w:val="1"/>
      <w:numFmt w:val="upperLetter"/>
      <w:lvlText w:val="(%6)"/>
      <w:lvlJc w:val="left"/>
      <w:pPr>
        <w:tabs>
          <w:tab w:val="num" w:pos="4253"/>
        </w:tabs>
        <w:ind w:left="4253" w:hanging="709"/>
      </w:pPr>
      <w:rPr>
        <w:rFonts w:ascii="Arial" w:hAnsi="Arial" w:cs="Times New Roman" w:hint="default"/>
        <w:b w:val="0"/>
        <w:i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6">
    <w:nsid w:val="30A976E9"/>
    <w:multiLevelType w:val="multilevel"/>
    <w:tmpl w:val="1D52440C"/>
    <w:lvl w:ilvl="0">
      <w:start w:val="2"/>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64654B3"/>
    <w:multiLevelType w:val="hybridMultilevel"/>
    <w:tmpl w:val="3A36B630"/>
    <w:lvl w:ilvl="0" w:tplc="BA20E168">
      <w:start w:val="1"/>
      <w:numFmt w:val="upperLetter"/>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397C0225"/>
    <w:multiLevelType w:val="multilevel"/>
    <w:tmpl w:val="D3F61EF2"/>
    <w:lvl w:ilvl="0">
      <w:start w:val="8"/>
      <w:numFmt w:val="decimal"/>
      <w:lvlText w:val="%1"/>
      <w:lvlJc w:val="left"/>
      <w:pPr>
        <w:ind w:left="552" w:hanging="552"/>
      </w:pPr>
      <w:rPr>
        <w:rFonts w:cs="Times New Roman" w:hint="default"/>
      </w:rPr>
    </w:lvl>
    <w:lvl w:ilvl="1">
      <w:start w:val="10"/>
      <w:numFmt w:val="decimal"/>
      <w:lvlText w:val="%1.%2"/>
      <w:lvlJc w:val="left"/>
      <w:pPr>
        <w:ind w:left="1615" w:hanging="552"/>
      </w:pPr>
      <w:rPr>
        <w:rFonts w:cs="Times New Roman" w:hint="default"/>
      </w:rPr>
    </w:lvl>
    <w:lvl w:ilvl="2">
      <w:start w:val="1"/>
      <w:numFmt w:val="decimal"/>
      <w:lvlText w:val="%1.%2.%3"/>
      <w:lvlJc w:val="left"/>
      <w:pPr>
        <w:ind w:left="2846" w:hanging="720"/>
      </w:pPr>
      <w:rPr>
        <w:rFonts w:cs="Times New Roman" w:hint="default"/>
      </w:rPr>
    </w:lvl>
    <w:lvl w:ilvl="3">
      <w:start w:val="1"/>
      <w:numFmt w:val="decimal"/>
      <w:lvlText w:val="%1.%2.%3.%4"/>
      <w:lvlJc w:val="left"/>
      <w:pPr>
        <w:ind w:left="4269" w:hanging="1080"/>
      </w:pPr>
      <w:rPr>
        <w:rFonts w:cs="Times New Roman" w:hint="default"/>
      </w:rPr>
    </w:lvl>
    <w:lvl w:ilvl="4">
      <w:start w:val="1"/>
      <w:numFmt w:val="decimal"/>
      <w:lvlText w:val="%1.%2.%3.%4.%5"/>
      <w:lvlJc w:val="left"/>
      <w:pPr>
        <w:ind w:left="5332" w:hanging="1080"/>
      </w:pPr>
      <w:rPr>
        <w:rFonts w:cs="Times New Roman" w:hint="default"/>
      </w:rPr>
    </w:lvl>
    <w:lvl w:ilvl="5">
      <w:start w:val="1"/>
      <w:numFmt w:val="decimal"/>
      <w:lvlText w:val="%1.%2.%3.%4.%5.%6"/>
      <w:lvlJc w:val="left"/>
      <w:pPr>
        <w:ind w:left="6755" w:hanging="1440"/>
      </w:pPr>
      <w:rPr>
        <w:rFonts w:cs="Times New Roman" w:hint="default"/>
      </w:rPr>
    </w:lvl>
    <w:lvl w:ilvl="6">
      <w:start w:val="1"/>
      <w:numFmt w:val="decimal"/>
      <w:lvlText w:val="%1.%2.%3.%4.%5.%6.%7"/>
      <w:lvlJc w:val="left"/>
      <w:pPr>
        <w:ind w:left="7818" w:hanging="1440"/>
      </w:pPr>
      <w:rPr>
        <w:rFonts w:cs="Times New Roman" w:hint="default"/>
      </w:rPr>
    </w:lvl>
    <w:lvl w:ilvl="7">
      <w:start w:val="1"/>
      <w:numFmt w:val="decimal"/>
      <w:lvlText w:val="%1.%2.%3.%4.%5.%6.%7.%8"/>
      <w:lvlJc w:val="left"/>
      <w:pPr>
        <w:ind w:left="9241" w:hanging="1800"/>
      </w:pPr>
      <w:rPr>
        <w:rFonts w:cs="Times New Roman" w:hint="default"/>
      </w:rPr>
    </w:lvl>
    <w:lvl w:ilvl="8">
      <w:start w:val="1"/>
      <w:numFmt w:val="decimal"/>
      <w:lvlText w:val="%1.%2.%3.%4.%5.%6.%7.%8.%9"/>
      <w:lvlJc w:val="left"/>
      <w:pPr>
        <w:ind w:left="10304" w:hanging="1800"/>
      </w:pPr>
      <w:rPr>
        <w:rFonts w:cs="Times New Roman" w:hint="default"/>
      </w:rPr>
    </w:lvl>
  </w:abstractNum>
  <w:abstractNum w:abstractNumId="19">
    <w:nsid w:val="39B5274B"/>
    <w:multiLevelType w:val="multilevel"/>
    <w:tmpl w:val="8CB8E698"/>
    <w:lvl w:ilvl="0">
      <w:start w:val="1"/>
      <w:numFmt w:val="decimal"/>
      <w:pStyle w:val="TCLevel1"/>
      <w:lvlText w:val="%1."/>
      <w:lvlJc w:val="left"/>
      <w:pPr>
        <w:tabs>
          <w:tab w:val="num" w:pos="425"/>
        </w:tabs>
        <w:ind w:left="425" w:hanging="425"/>
      </w:pPr>
      <w:rPr>
        <w:rFonts w:ascii="Times New Roman" w:hAnsi="Times New Roman" w:hint="default"/>
        <w:b w:val="0"/>
        <w:i w:val="0"/>
        <w:sz w:val="16"/>
        <w:szCs w:val="16"/>
      </w:rPr>
    </w:lvl>
    <w:lvl w:ilvl="1">
      <w:start w:val="1"/>
      <w:numFmt w:val="decimal"/>
      <w:pStyle w:val="TCLevel2"/>
      <w:lvlText w:val="%1.%2"/>
      <w:lvlJc w:val="left"/>
      <w:pPr>
        <w:tabs>
          <w:tab w:val="num" w:pos="425"/>
        </w:tabs>
        <w:ind w:left="0" w:firstLine="0"/>
      </w:pPr>
      <w:rPr>
        <w:rFonts w:hint="default"/>
        <w:b w:val="0"/>
        <w:i w:val="0"/>
      </w:rPr>
    </w:lvl>
    <w:lvl w:ilvl="2">
      <w:start w:val="1"/>
      <w:numFmt w:val="lowerLetter"/>
      <w:pStyle w:val="TCLevel3"/>
      <w:lvlText w:val="(%3)"/>
      <w:lvlJc w:val="left"/>
      <w:pPr>
        <w:tabs>
          <w:tab w:val="num" w:pos="425"/>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3E7E2704"/>
    <w:multiLevelType w:val="multilevel"/>
    <w:tmpl w:val="1CBA6A8E"/>
    <w:lvl w:ilvl="0">
      <w:start w:val="5"/>
      <w:numFmt w:val="decimal"/>
      <w:lvlText w:val="%1"/>
      <w:lvlJc w:val="left"/>
      <w:pPr>
        <w:ind w:left="435" w:hanging="435"/>
      </w:pPr>
      <w:rPr>
        <w:rFonts w:eastAsia="Times New Roman" w:hAnsi="Calibri" w:cs="Times New Roman" w:hint="default"/>
      </w:rPr>
    </w:lvl>
    <w:lvl w:ilvl="1">
      <w:start w:val="2"/>
      <w:numFmt w:val="decimal"/>
      <w:lvlText w:val="%1.%2"/>
      <w:lvlJc w:val="left"/>
      <w:pPr>
        <w:ind w:left="718" w:hanging="435"/>
      </w:pPr>
      <w:rPr>
        <w:rFonts w:eastAsia="Times New Roman" w:hAnsi="Calibri" w:cs="Times New Roman" w:hint="default"/>
      </w:rPr>
    </w:lvl>
    <w:lvl w:ilvl="2">
      <w:start w:val="2"/>
      <w:numFmt w:val="decimal"/>
      <w:lvlText w:val="%1.%2.%3"/>
      <w:lvlJc w:val="left"/>
      <w:pPr>
        <w:ind w:left="1286" w:hanging="720"/>
      </w:pPr>
      <w:rPr>
        <w:rFonts w:eastAsia="Times New Roman" w:hAnsi="Calibri" w:cs="Times New Roman" w:hint="default"/>
      </w:rPr>
    </w:lvl>
    <w:lvl w:ilvl="3">
      <w:start w:val="1"/>
      <w:numFmt w:val="decimal"/>
      <w:lvlText w:val="%1.%2.%3.%4"/>
      <w:lvlJc w:val="left"/>
      <w:pPr>
        <w:ind w:left="1569" w:hanging="720"/>
      </w:pPr>
      <w:rPr>
        <w:rFonts w:eastAsia="Times New Roman" w:hAnsi="Calibri" w:cs="Times New Roman" w:hint="default"/>
      </w:rPr>
    </w:lvl>
    <w:lvl w:ilvl="4">
      <w:start w:val="1"/>
      <w:numFmt w:val="decimal"/>
      <w:lvlText w:val="%1.%2.%3.%4.%5"/>
      <w:lvlJc w:val="left"/>
      <w:pPr>
        <w:ind w:left="2212" w:hanging="1080"/>
      </w:pPr>
      <w:rPr>
        <w:rFonts w:eastAsia="Times New Roman" w:hAnsi="Calibri" w:cs="Times New Roman" w:hint="default"/>
      </w:rPr>
    </w:lvl>
    <w:lvl w:ilvl="5">
      <w:start w:val="1"/>
      <w:numFmt w:val="decimal"/>
      <w:lvlText w:val="%1.%2.%3.%4.%5.%6"/>
      <w:lvlJc w:val="left"/>
      <w:pPr>
        <w:ind w:left="2495" w:hanging="1080"/>
      </w:pPr>
      <w:rPr>
        <w:rFonts w:eastAsia="Times New Roman" w:hAnsi="Calibri" w:cs="Times New Roman" w:hint="default"/>
      </w:rPr>
    </w:lvl>
    <w:lvl w:ilvl="6">
      <w:start w:val="1"/>
      <w:numFmt w:val="decimal"/>
      <w:lvlText w:val="%1.%2.%3.%4.%5.%6.%7"/>
      <w:lvlJc w:val="left"/>
      <w:pPr>
        <w:ind w:left="3138" w:hanging="1440"/>
      </w:pPr>
      <w:rPr>
        <w:rFonts w:eastAsia="Times New Roman" w:hAnsi="Calibri" w:cs="Times New Roman" w:hint="default"/>
      </w:rPr>
    </w:lvl>
    <w:lvl w:ilvl="7">
      <w:start w:val="1"/>
      <w:numFmt w:val="decimal"/>
      <w:lvlText w:val="%1.%2.%3.%4.%5.%6.%7.%8"/>
      <w:lvlJc w:val="left"/>
      <w:pPr>
        <w:ind w:left="3421" w:hanging="1440"/>
      </w:pPr>
      <w:rPr>
        <w:rFonts w:eastAsia="Times New Roman" w:hAnsi="Calibri" w:cs="Times New Roman" w:hint="default"/>
      </w:rPr>
    </w:lvl>
    <w:lvl w:ilvl="8">
      <w:start w:val="1"/>
      <w:numFmt w:val="decimal"/>
      <w:lvlText w:val="%1.%2.%3.%4.%5.%6.%7.%8.%9"/>
      <w:lvlJc w:val="left"/>
      <w:pPr>
        <w:ind w:left="4064" w:hanging="1800"/>
      </w:pPr>
      <w:rPr>
        <w:rFonts w:eastAsia="Times New Roman" w:hAnsi="Calibri" w:cs="Times New Roman" w:hint="default"/>
      </w:rPr>
    </w:lvl>
  </w:abstractNum>
  <w:abstractNum w:abstractNumId="21">
    <w:nsid w:val="40C32CD7"/>
    <w:multiLevelType w:val="multilevel"/>
    <w:tmpl w:val="A8EAC10E"/>
    <w:lvl w:ilvl="0">
      <w:start w:val="3"/>
      <w:numFmt w:val="decimal"/>
      <w:lvlText w:val="%1"/>
      <w:lvlJc w:val="left"/>
      <w:pPr>
        <w:ind w:left="829" w:hanging="720"/>
      </w:pPr>
      <w:rPr>
        <w:rFonts w:ascii="Arial" w:eastAsia="Times New Roman" w:hAnsi="Arial" w:cs="Times New Roman" w:hint="default"/>
        <w:w w:val="100"/>
        <w:sz w:val="20"/>
        <w:szCs w:val="20"/>
      </w:rPr>
    </w:lvl>
    <w:lvl w:ilvl="1">
      <w:start w:val="1"/>
      <w:numFmt w:val="decimal"/>
      <w:lvlText w:val="%1.%2"/>
      <w:lvlJc w:val="left"/>
      <w:pPr>
        <w:ind w:left="1549" w:hanging="720"/>
      </w:pPr>
      <w:rPr>
        <w:rFonts w:ascii="Arial" w:eastAsia="Times New Roman" w:hAnsi="Arial" w:cs="Times New Roman" w:hint="default"/>
        <w:spacing w:val="-1"/>
        <w:w w:val="100"/>
        <w:sz w:val="20"/>
        <w:szCs w:val="20"/>
      </w:rPr>
    </w:lvl>
    <w:lvl w:ilvl="2">
      <w:start w:val="1"/>
      <w:numFmt w:val="bullet"/>
      <w:lvlText w:val="■"/>
      <w:lvlJc w:val="left"/>
      <w:pPr>
        <w:ind w:left="1917" w:hanging="369"/>
      </w:pPr>
      <w:rPr>
        <w:rFonts w:ascii="Webdings" w:eastAsia="Times New Roman" w:hAnsi="Webdings" w:hint="default"/>
        <w:color w:val="C0C0C0"/>
        <w:w w:val="99"/>
        <w:sz w:val="16"/>
      </w:rPr>
    </w:lvl>
    <w:lvl w:ilvl="3">
      <w:start w:val="1"/>
      <w:numFmt w:val="bullet"/>
      <w:lvlText w:val="•"/>
      <w:lvlJc w:val="left"/>
      <w:pPr>
        <w:ind w:left="1920" w:hanging="369"/>
      </w:pPr>
      <w:rPr>
        <w:rFonts w:hint="default"/>
      </w:rPr>
    </w:lvl>
    <w:lvl w:ilvl="4">
      <w:start w:val="1"/>
      <w:numFmt w:val="bullet"/>
      <w:lvlText w:val="•"/>
      <w:lvlJc w:val="left"/>
      <w:pPr>
        <w:ind w:left="1940" w:hanging="369"/>
      </w:pPr>
      <w:rPr>
        <w:rFonts w:hint="default"/>
      </w:rPr>
    </w:lvl>
    <w:lvl w:ilvl="5">
      <w:start w:val="1"/>
      <w:numFmt w:val="bullet"/>
      <w:lvlText w:val="•"/>
      <w:lvlJc w:val="left"/>
      <w:pPr>
        <w:ind w:left="1960" w:hanging="369"/>
      </w:pPr>
      <w:rPr>
        <w:rFonts w:hint="default"/>
      </w:rPr>
    </w:lvl>
    <w:lvl w:ilvl="6">
      <w:start w:val="1"/>
      <w:numFmt w:val="bullet"/>
      <w:lvlText w:val="•"/>
      <w:lvlJc w:val="left"/>
      <w:pPr>
        <w:ind w:left="3684" w:hanging="369"/>
      </w:pPr>
      <w:rPr>
        <w:rFonts w:hint="default"/>
      </w:rPr>
    </w:lvl>
    <w:lvl w:ilvl="7">
      <w:start w:val="1"/>
      <w:numFmt w:val="bullet"/>
      <w:lvlText w:val="•"/>
      <w:lvlJc w:val="left"/>
      <w:pPr>
        <w:ind w:left="5408" w:hanging="369"/>
      </w:pPr>
      <w:rPr>
        <w:rFonts w:hint="default"/>
      </w:rPr>
    </w:lvl>
    <w:lvl w:ilvl="8">
      <w:start w:val="1"/>
      <w:numFmt w:val="bullet"/>
      <w:lvlText w:val="•"/>
      <w:lvlJc w:val="left"/>
      <w:pPr>
        <w:ind w:left="7132" w:hanging="369"/>
      </w:pPr>
      <w:rPr>
        <w:rFonts w:hint="default"/>
      </w:rPr>
    </w:lvl>
  </w:abstractNum>
  <w:abstractNum w:abstractNumId="22">
    <w:nsid w:val="4346228E"/>
    <w:multiLevelType w:val="multilevel"/>
    <w:tmpl w:val="025E1C28"/>
    <w:styleLink w:val="Style2"/>
    <w:lvl w:ilvl="0">
      <w:start w:val="1"/>
      <w:numFmt w:val="none"/>
      <w:lvlText w:val=""/>
      <w:lvlJc w:val="left"/>
      <w:pPr>
        <w:ind w:left="360" w:hanging="360"/>
      </w:pPr>
      <w:rPr>
        <w:rFonts w:cs="Times New Roman" w:hint="default"/>
      </w:rPr>
    </w:lvl>
    <w:lvl w:ilvl="1">
      <w:start w:val="1"/>
      <w:numFmt w:val="decimal"/>
      <w:pStyle w:val="Heading2B"/>
      <w:lvlText w:val="1.%2"/>
      <w:lvlJc w:val="left"/>
      <w:pPr>
        <w:ind w:left="720" w:hanging="360"/>
      </w:pPr>
      <w:rPr>
        <w:rFonts w:cs="Times New Roman" w:hint="default"/>
      </w:rPr>
    </w:lvl>
    <w:lvl w:ilvl="2">
      <w:start w:val="1"/>
      <w:numFmt w:val="decimal"/>
      <w:pStyle w:val="Heading3B"/>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4CE595C"/>
    <w:multiLevelType w:val="multilevel"/>
    <w:tmpl w:val="E614438E"/>
    <w:lvl w:ilvl="0">
      <w:start w:val="3"/>
      <w:numFmt w:val="decimal"/>
      <w:lvlText w:val="%1"/>
      <w:lvlJc w:val="left"/>
      <w:pPr>
        <w:ind w:left="435" w:hanging="435"/>
      </w:pPr>
      <w:rPr>
        <w:rFonts w:eastAsia="Times New Roman" w:cs="Times New Roman" w:hint="default"/>
      </w:rPr>
    </w:lvl>
    <w:lvl w:ilvl="1">
      <w:start w:val="2"/>
      <w:numFmt w:val="decimal"/>
      <w:lvlText w:val="%1.%2"/>
      <w:lvlJc w:val="left"/>
      <w:pPr>
        <w:ind w:left="718" w:hanging="435"/>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24">
    <w:nsid w:val="4D810151"/>
    <w:multiLevelType w:val="multilevel"/>
    <w:tmpl w:val="5E9C1724"/>
    <w:lvl w:ilvl="0">
      <w:start w:val="2"/>
      <w:numFmt w:val="decimal"/>
      <w:lvlText w:val="%1"/>
      <w:lvlJc w:val="left"/>
      <w:pPr>
        <w:ind w:left="435" w:hanging="435"/>
      </w:pPr>
      <w:rPr>
        <w:rFonts w:eastAsia="Times New Roman" w:hAnsi="Calibri" w:cs="Times New Roman" w:hint="default"/>
      </w:rPr>
    </w:lvl>
    <w:lvl w:ilvl="1">
      <w:start w:val="5"/>
      <w:numFmt w:val="decimal"/>
      <w:lvlText w:val="%1.%2"/>
      <w:lvlJc w:val="left"/>
      <w:pPr>
        <w:ind w:left="435" w:hanging="435"/>
      </w:pPr>
      <w:rPr>
        <w:rFonts w:eastAsia="Times New Roman" w:hAnsi="Calibri" w:cs="Times New Roman" w:hint="default"/>
      </w:rPr>
    </w:lvl>
    <w:lvl w:ilvl="2">
      <w:start w:val="2"/>
      <w:numFmt w:val="decimal"/>
      <w:lvlText w:val="%1.%2.%3"/>
      <w:lvlJc w:val="left"/>
      <w:pPr>
        <w:ind w:left="720" w:hanging="720"/>
      </w:pPr>
      <w:rPr>
        <w:rFonts w:eastAsia="Times New Roman" w:hAnsi="Calibri" w:cs="Times New Roman" w:hint="default"/>
      </w:rPr>
    </w:lvl>
    <w:lvl w:ilvl="3">
      <w:start w:val="1"/>
      <w:numFmt w:val="decimal"/>
      <w:lvlText w:val="%1.%2.%3.%4"/>
      <w:lvlJc w:val="left"/>
      <w:pPr>
        <w:ind w:left="720" w:hanging="720"/>
      </w:pPr>
      <w:rPr>
        <w:rFonts w:eastAsia="Times New Roman" w:hAnsi="Calibri" w:cs="Times New Roman" w:hint="default"/>
      </w:rPr>
    </w:lvl>
    <w:lvl w:ilvl="4">
      <w:start w:val="1"/>
      <w:numFmt w:val="decimal"/>
      <w:lvlText w:val="%1.%2.%3.%4.%5"/>
      <w:lvlJc w:val="left"/>
      <w:pPr>
        <w:ind w:left="1080" w:hanging="1080"/>
      </w:pPr>
      <w:rPr>
        <w:rFonts w:eastAsia="Times New Roman" w:hAnsi="Calibri" w:cs="Times New Roman" w:hint="default"/>
      </w:rPr>
    </w:lvl>
    <w:lvl w:ilvl="5">
      <w:start w:val="1"/>
      <w:numFmt w:val="decimal"/>
      <w:lvlText w:val="%1.%2.%3.%4.%5.%6"/>
      <w:lvlJc w:val="left"/>
      <w:pPr>
        <w:ind w:left="1080" w:hanging="1080"/>
      </w:pPr>
      <w:rPr>
        <w:rFonts w:eastAsia="Times New Roman" w:hAnsi="Calibri" w:cs="Times New Roman" w:hint="default"/>
      </w:rPr>
    </w:lvl>
    <w:lvl w:ilvl="6">
      <w:start w:val="1"/>
      <w:numFmt w:val="decimal"/>
      <w:lvlText w:val="%1.%2.%3.%4.%5.%6.%7"/>
      <w:lvlJc w:val="left"/>
      <w:pPr>
        <w:ind w:left="1440" w:hanging="1440"/>
      </w:pPr>
      <w:rPr>
        <w:rFonts w:eastAsia="Times New Roman" w:hAnsi="Calibri" w:cs="Times New Roman" w:hint="default"/>
      </w:rPr>
    </w:lvl>
    <w:lvl w:ilvl="7">
      <w:start w:val="1"/>
      <w:numFmt w:val="decimal"/>
      <w:lvlText w:val="%1.%2.%3.%4.%5.%6.%7.%8"/>
      <w:lvlJc w:val="left"/>
      <w:pPr>
        <w:ind w:left="1440" w:hanging="1440"/>
      </w:pPr>
      <w:rPr>
        <w:rFonts w:eastAsia="Times New Roman" w:hAnsi="Calibri" w:cs="Times New Roman" w:hint="default"/>
      </w:rPr>
    </w:lvl>
    <w:lvl w:ilvl="8">
      <w:start w:val="1"/>
      <w:numFmt w:val="decimal"/>
      <w:lvlText w:val="%1.%2.%3.%4.%5.%6.%7.%8.%9"/>
      <w:lvlJc w:val="left"/>
      <w:pPr>
        <w:ind w:left="1800" w:hanging="1800"/>
      </w:pPr>
      <w:rPr>
        <w:rFonts w:eastAsia="Times New Roman" w:hAnsi="Calibri" w:cs="Times New Roman" w:hint="default"/>
      </w:rPr>
    </w:lvl>
  </w:abstractNum>
  <w:abstractNum w:abstractNumId="25">
    <w:nsid w:val="5004607E"/>
    <w:multiLevelType w:val="hybridMultilevel"/>
    <w:tmpl w:val="3E825B66"/>
    <w:lvl w:ilvl="0" w:tplc="BF907592">
      <w:start w:val="1"/>
      <w:numFmt w:val="bullet"/>
      <w:lvlText w:val="o"/>
      <w:lvlJc w:val="left"/>
      <w:pPr>
        <w:tabs>
          <w:tab w:val="num" w:pos="360"/>
        </w:tabs>
        <w:ind w:left="360" w:hanging="360"/>
      </w:pPr>
      <w:rPr>
        <w:rFonts w:ascii="Tahoma" w:hAnsi="Tahoma" w:hint="default"/>
      </w:rPr>
    </w:lvl>
    <w:lvl w:ilvl="1" w:tplc="1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EEB05A5C">
      <w:start w:val="1"/>
      <w:numFmt w:val="bullet"/>
      <w:lvlText w:val="-"/>
      <w:lvlJc w:val="left"/>
      <w:pPr>
        <w:ind w:left="2520" w:hanging="360"/>
      </w:pPr>
      <w:rPr>
        <w:rFonts w:ascii="Tahoma" w:eastAsia="Times New Roman" w:hAnsi="Tahoma"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463A68"/>
    <w:multiLevelType w:val="hybridMultilevel"/>
    <w:tmpl w:val="63B8E36A"/>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57495EA8"/>
    <w:multiLevelType w:val="multilevel"/>
    <w:tmpl w:val="C6FC68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97A57FC"/>
    <w:multiLevelType w:val="multilevel"/>
    <w:tmpl w:val="06069110"/>
    <w:lvl w:ilvl="0">
      <w:start w:val="1"/>
      <w:numFmt w:val="decimal"/>
      <w:lvlText w:val="%1."/>
      <w:lvlJc w:val="left"/>
      <w:pPr>
        <w:ind w:left="829" w:hanging="720"/>
      </w:pPr>
      <w:rPr>
        <w:rFonts w:ascii="Arial" w:eastAsia="Times New Roman" w:hAnsi="Arial" w:cs="Times New Roman" w:hint="default"/>
        <w:spacing w:val="-1"/>
        <w:w w:val="100"/>
        <w:sz w:val="20"/>
        <w:szCs w:val="20"/>
      </w:rPr>
    </w:lvl>
    <w:lvl w:ilvl="1">
      <w:start w:val="1"/>
      <w:numFmt w:val="decimal"/>
      <w:lvlText w:val="%1.%2"/>
      <w:lvlJc w:val="left"/>
      <w:pPr>
        <w:ind w:left="1549" w:hanging="720"/>
      </w:pPr>
      <w:rPr>
        <w:rFonts w:ascii="Arial" w:eastAsia="Times New Roman" w:hAnsi="Arial" w:cs="Times New Roman" w:hint="default"/>
        <w:w w:val="100"/>
        <w:sz w:val="20"/>
        <w:szCs w:val="20"/>
      </w:rPr>
    </w:lvl>
    <w:lvl w:ilvl="2">
      <w:start w:val="1"/>
      <w:numFmt w:val="bullet"/>
      <w:lvlText w:val="■"/>
      <w:lvlJc w:val="left"/>
      <w:pPr>
        <w:ind w:left="1917" w:hanging="369"/>
      </w:pPr>
      <w:rPr>
        <w:rFonts w:ascii="Webdings" w:eastAsia="Times New Roman" w:hAnsi="Webdings" w:hint="default"/>
        <w:color w:val="C0C0C0"/>
        <w:w w:val="99"/>
        <w:sz w:val="16"/>
      </w:rPr>
    </w:lvl>
    <w:lvl w:ilvl="3">
      <w:start w:val="1"/>
      <w:numFmt w:val="bullet"/>
      <w:lvlText w:val=""/>
      <w:lvlJc w:val="left"/>
      <w:pPr>
        <w:ind w:left="1965" w:hanging="209"/>
      </w:pPr>
      <w:rPr>
        <w:rFonts w:ascii="Wingdings" w:eastAsia="Times New Roman" w:hAnsi="Wingdings" w:hint="default"/>
        <w:color w:val="C0C0C0"/>
        <w:w w:val="100"/>
        <w:sz w:val="20"/>
      </w:rPr>
    </w:lvl>
    <w:lvl w:ilvl="4">
      <w:start w:val="1"/>
      <w:numFmt w:val="bullet"/>
      <w:lvlText w:val="•"/>
      <w:lvlJc w:val="left"/>
      <w:pPr>
        <w:ind w:left="1982" w:hanging="209"/>
      </w:pPr>
      <w:rPr>
        <w:rFonts w:hint="default"/>
      </w:rPr>
    </w:lvl>
    <w:lvl w:ilvl="5">
      <w:start w:val="1"/>
      <w:numFmt w:val="bullet"/>
      <w:lvlText w:val="•"/>
      <w:lvlJc w:val="left"/>
      <w:pPr>
        <w:ind w:left="2005" w:hanging="209"/>
      </w:pPr>
      <w:rPr>
        <w:rFonts w:hint="default"/>
      </w:rPr>
    </w:lvl>
    <w:lvl w:ilvl="6">
      <w:start w:val="1"/>
      <w:numFmt w:val="bullet"/>
      <w:lvlText w:val="•"/>
      <w:lvlJc w:val="left"/>
      <w:pPr>
        <w:ind w:left="2028" w:hanging="209"/>
      </w:pPr>
      <w:rPr>
        <w:rFonts w:hint="default"/>
      </w:rPr>
    </w:lvl>
    <w:lvl w:ilvl="7">
      <w:start w:val="1"/>
      <w:numFmt w:val="bullet"/>
      <w:lvlText w:val="•"/>
      <w:lvlJc w:val="left"/>
      <w:pPr>
        <w:ind w:left="2050" w:hanging="209"/>
      </w:pPr>
      <w:rPr>
        <w:rFonts w:hint="default"/>
      </w:rPr>
    </w:lvl>
    <w:lvl w:ilvl="8">
      <w:start w:val="1"/>
      <w:numFmt w:val="bullet"/>
      <w:lvlText w:val="•"/>
      <w:lvlJc w:val="left"/>
      <w:pPr>
        <w:ind w:left="2073" w:hanging="209"/>
      </w:pPr>
      <w:rPr>
        <w:rFonts w:hint="default"/>
      </w:rPr>
    </w:lvl>
  </w:abstractNum>
  <w:abstractNum w:abstractNumId="29">
    <w:nsid w:val="65070875"/>
    <w:multiLevelType w:val="multilevel"/>
    <w:tmpl w:val="5B589F0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EFD36DB"/>
    <w:multiLevelType w:val="hybridMultilevel"/>
    <w:tmpl w:val="299C9B42"/>
    <w:lvl w:ilvl="0" w:tplc="18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AF3AB8"/>
    <w:multiLevelType w:val="multilevel"/>
    <w:tmpl w:val="C95A048C"/>
    <w:lvl w:ilvl="0">
      <w:start w:val="1"/>
      <w:numFmt w:val="decimal"/>
      <w:lvlText w:val="%1"/>
      <w:lvlJc w:val="left"/>
      <w:pPr>
        <w:ind w:left="360" w:hanging="360"/>
      </w:pPr>
      <w:rPr>
        <w:rFonts w:ascii="Arial" w:eastAsia="Times New Roman" w:hAnsi="Arial" w:cs="Arial" w:hint="default"/>
        <w:color w:val="0070C0"/>
      </w:rPr>
    </w:lvl>
    <w:lvl w:ilvl="1">
      <w:start w:val="1"/>
      <w:numFmt w:val="decimal"/>
      <w:lvlText w:val="%1.%2"/>
      <w:lvlJc w:val="left"/>
      <w:pPr>
        <w:ind w:left="360" w:hanging="360"/>
      </w:pPr>
      <w:rPr>
        <w:rFonts w:ascii="Arial" w:eastAsia="Times New Roman" w:hAnsi="Arial" w:cs="Arial" w:hint="default"/>
        <w:color w:val="0070C0"/>
      </w:rPr>
    </w:lvl>
    <w:lvl w:ilvl="2">
      <w:start w:val="1"/>
      <w:numFmt w:val="decimal"/>
      <w:lvlText w:val="%1.%2.%3"/>
      <w:lvlJc w:val="left"/>
      <w:pPr>
        <w:ind w:left="720" w:hanging="720"/>
      </w:pPr>
      <w:rPr>
        <w:rFonts w:ascii="Arial" w:eastAsia="Times New Roman" w:hAnsi="Arial" w:cs="Arial" w:hint="default"/>
        <w:color w:val="0070C0"/>
      </w:rPr>
    </w:lvl>
    <w:lvl w:ilvl="3">
      <w:start w:val="1"/>
      <w:numFmt w:val="decimal"/>
      <w:lvlText w:val="%1.%2.%3.%4"/>
      <w:lvlJc w:val="left"/>
      <w:pPr>
        <w:ind w:left="1080" w:hanging="1080"/>
      </w:pPr>
      <w:rPr>
        <w:rFonts w:ascii="Arial" w:eastAsia="Times New Roman" w:hAnsi="Arial" w:cs="Arial" w:hint="default"/>
        <w:color w:val="0070C0"/>
      </w:rPr>
    </w:lvl>
    <w:lvl w:ilvl="4">
      <w:start w:val="1"/>
      <w:numFmt w:val="decimal"/>
      <w:lvlText w:val="%1.%2.%3.%4.%5"/>
      <w:lvlJc w:val="left"/>
      <w:pPr>
        <w:ind w:left="1080" w:hanging="1080"/>
      </w:pPr>
      <w:rPr>
        <w:rFonts w:ascii="Arial" w:eastAsia="Times New Roman" w:hAnsi="Arial" w:cs="Arial" w:hint="default"/>
        <w:color w:val="0070C0"/>
      </w:rPr>
    </w:lvl>
    <w:lvl w:ilvl="5">
      <w:start w:val="1"/>
      <w:numFmt w:val="decimal"/>
      <w:lvlText w:val="%1.%2.%3.%4.%5.%6"/>
      <w:lvlJc w:val="left"/>
      <w:pPr>
        <w:ind w:left="1440" w:hanging="1440"/>
      </w:pPr>
      <w:rPr>
        <w:rFonts w:ascii="Arial" w:eastAsia="Times New Roman" w:hAnsi="Arial" w:cs="Arial" w:hint="default"/>
        <w:color w:val="0070C0"/>
      </w:rPr>
    </w:lvl>
    <w:lvl w:ilvl="6">
      <w:start w:val="1"/>
      <w:numFmt w:val="decimal"/>
      <w:lvlText w:val="%1.%2.%3.%4.%5.%6.%7"/>
      <w:lvlJc w:val="left"/>
      <w:pPr>
        <w:ind w:left="1440" w:hanging="1440"/>
      </w:pPr>
      <w:rPr>
        <w:rFonts w:ascii="Arial" w:eastAsia="Times New Roman" w:hAnsi="Arial" w:cs="Arial" w:hint="default"/>
        <w:color w:val="0070C0"/>
      </w:rPr>
    </w:lvl>
    <w:lvl w:ilvl="7">
      <w:start w:val="1"/>
      <w:numFmt w:val="decimal"/>
      <w:lvlText w:val="%1.%2.%3.%4.%5.%6.%7.%8"/>
      <w:lvlJc w:val="left"/>
      <w:pPr>
        <w:ind w:left="1800" w:hanging="1800"/>
      </w:pPr>
      <w:rPr>
        <w:rFonts w:ascii="Arial" w:eastAsia="Times New Roman" w:hAnsi="Arial" w:cs="Arial" w:hint="default"/>
        <w:color w:val="0070C0"/>
      </w:rPr>
    </w:lvl>
    <w:lvl w:ilvl="8">
      <w:start w:val="1"/>
      <w:numFmt w:val="decimal"/>
      <w:lvlText w:val="%1.%2.%3.%4.%5.%6.%7.%8.%9"/>
      <w:lvlJc w:val="left"/>
      <w:pPr>
        <w:ind w:left="1800" w:hanging="1800"/>
      </w:pPr>
      <w:rPr>
        <w:rFonts w:ascii="Arial" w:eastAsia="Times New Roman" w:hAnsi="Arial" w:cs="Arial" w:hint="default"/>
        <w:color w:val="0070C0"/>
      </w:rPr>
    </w:lvl>
  </w:abstractNum>
  <w:abstractNum w:abstractNumId="32">
    <w:nsid w:val="754232AD"/>
    <w:multiLevelType w:val="multilevel"/>
    <w:tmpl w:val="C3BCA8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54D4C5D"/>
    <w:multiLevelType w:val="multilevel"/>
    <w:tmpl w:val="BB4E225E"/>
    <w:lvl w:ilvl="0">
      <w:start w:val="2"/>
      <w:numFmt w:val="decimal"/>
      <w:lvlText w:val="%1"/>
      <w:lvlJc w:val="left"/>
      <w:pPr>
        <w:ind w:left="360" w:hanging="360"/>
      </w:pPr>
      <w:rPr>
        <w:rFonts w:eastAsia="Times New Roman" w:cs="Times New Roman" w:hint="default"/>
      </w:rPr>
    </w:lvl>
    <w:lvl w:ilvl="1">
      <w:start w:val="9"/>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4">
    <w:nsid w:val="75B73BB2"/>
    <w:multiLevelType w:val="multilevel"/>
    <w:tmpl w:val="AE14E3F8"/>
    <w:lvl w:ilvl="0">
      <w:start w:val="1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98C3B74"/>
    <w:multiLevelType w:val="multilevel"/>
    <w:tmpl w:val="5AA01E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7A142111"/>
    <w:multiLevelType w:val="multilevel"/>
    <w:tmpl w:val="90967588"/>
    <w:lvl w:ilvl="0">
      <w:start w:val="2"/>
      <w:numFmt w:val="decimal"/>
      <w:lvlText w:val="%1"/>
      <w:lvlJc w:val="left"/>
      <w:pPr>
        <w:ind w:left="435" w:hanging="435"/>
      </w:pPr>
      <w:rPr>
        <w:rFonts w:cs="Times New Roman" w:hint="default"/>
      </w:rPr>
    </w:lvl>
    <w:lvl w:ilvl="1">
      <w:start w:val="6"/>
      <w:numFmt w:val="decimal"/>
      <w:lvlText w:val="%1.%2"/>
      <w:lvlJc w:val="left"/>
      <w:pPr>
        <w:ind w:left="718" w:hanging="435"/>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nsid w:val="7B7C287B"/>
    <w:multiLevelType w:val="multilevel"/>
    <w:tmpl w:val="4498D254"/>
    <w:lvl w:ilvl="0">
      <w:start w:val="10"/>
      <w:numFmt w:val="decimal"/>
      <w:lvlText w:val="%1"/>
      <w:lvlJc w:val="left"/>
      <w:pPr>
        <w:ind w:left="1581" w:hanging="446"/>
      </w:pPr>
      <w:rPr>
        <w:rFonts w:cs="Times New Roman" w:hint="default"/>
      </w:rPr>
    </w:lvl>
    <w:lvl w:ilvl="1">
      <w:start w:val="1"/>
      <w:numFmt w:val="decimal"/>
      <w:lvlText w:val="%1.%2"/>
      <w:lvlJc w:val="left"/>
      <w:pPr>
        <w:ind w:left="1581" w:hanging="446"/>
      </w:pPr>
      <w:rPr>
        <w:rFonts w:ascii="Arial" w:eastAsia="Times New Roman" w:hAnsi="Arial" w:cs="Times New Roman" w:hint="default"/>
        <w:w w:val="100"/>
        <w:sz w:val="20"/>
        <w:szCs w:val="20"/>
      </w:rPr>
    </w:lvl>
    <w:lvl w:ilvl="2">
      <w:start w:val="1"/>
      <w:numFmt w:val="bullet"/>
      <w:lvlText w:val="•"/>
      <w:lvlJc w:val="left"/>
      <w:pPr>
        <w:ind w:left="3388" w:hanging="446"/>
      </w:pPr>
      <w:rPr>
        <w:rFonts w:hint="default"/>
      </w:rPr>
    </w:lvl>
    <w:lvl w:ilvl="3">
      <w:start w:val="1"/>
      <w:numFmt w:val="bullet"/>
      <w:lvlText w:val="•"/>
      <w:lvlJc w:val="left"/>
      <w:pPr>
        <w:ind w:left="4292" w:hanging="446"/>
      </w:pPr>
      <w:rPr>
        <w:rFonts w:hint="default"/>
      </w:rPr>
    </w:lvl>
    <w:lvl w:ilvl="4">
      <w:start w:val="1"/>
      <w:numFmt w:val="bullet"/>
      <w:lvlText w:val="•"/>
      <w:lvlJc w:val="left"/>
      <w:pPr>
        <w:ind w:left="5196" w:hanging="446"/>
      </w:pPr>
      <w:rPr>
        <w:rFonts w:hint="default"/>
      </w:rPr>
    </w:lvl>
    <w:lvl w:ilvl="5">
      <w:start w:val="1"/>
      <w:numFmt w:val="bullet"/>
      <w:lvlText w:val="•"/>
      <w:lvlJc w:val="left"/>
      <w:pPr>
        <w:ind w:left="6100" w:hanging="446"/>
      </w:pPr>
      <w:rPr>
        <w:rFonts w:hint="default"/>
      </w:rPr>
    </w:lvl>
    <w:lvl w:ilvl="6">
      <w:start w:val="1"/>
      <w:numFmt w:val="bullet"/>
      <w:lvlText w:val="•"/>
      <w:lvlJc w:val="left"/>
      <w:pPr>
        <w:ind w:left="7004" w:hanging="446"/>
      </w:pPr>
      <w:rPr>
        <w:rFonts w:hint="default"/>
      </w:rPr>
    </w:lvl>
    <w:lvl w:ilvl="7">
      <w:start w:val="1"/>
      <w:numFmt w:val="bullet"/>
      <w:lvlText w:val="•"/>
      <w:lvlJc w:val="left"/>
      <w:pPr>
        <w:ind w:left="7908" w:hanging="446"/>
      </w:pPr>
      <w:rPr>
        <w:rFonts w:hint="default"/>
      </w:rPr>
    </w:lvl>
    <w:lvl w:ilvl="8">
      <w:start w:val="1"/>
      <w:numFmt w:val="bullet"/>
      <w:lvlText w:val="•"/>
      <w:lvlJc w:val="left"/>
      <w:pPr>
        <w:ind w:left="8812" w:hanging="446"/>
      </w:pPr>
      <w:rPr>
        <w:rFonts w:hint="default"/>
      </w:rPr>
    </w:lvl>
  </w:abstractNum>
  <w:abstractNum w:abstractNumId="38">
    <w:nsid w:val="7BAE05DF"/>
    <w:multiLevelType w:val="multilevel"/>
    <w:tmpl w:val="957E8F3C"/>
    <w:styleLink w:val="Style3"/>
    <w:lvl w:ilvl="0">
      <w:start w:val="1"/>
      <w:numFmt w:val="decimal"/>
      <w:pStyle w:val="level1"/>
      <w:lvlText w:val="%1."/>
      <w:lvlJc w:val="left"/>
      <w:pPr>
        <w:ind w:left="360" w:hanging="360"/>
      </w:pPr>
      <w:rPr>
        <w:rFonts w:hint="default"/>
      </w:rPr>
    </w:lvl>
    <w:lvl w:ilvl="1">
      <w:start w:val="1"/>
      <w:numFmt w:val="decimal"/>
      <w:pStyle w:val="Level2"/>
      <w:lvlText w:val="%1.%2"/>
      <w:lvlJc w:val="left"/>
      <w:pPr>
        <w:ind w:left="720" w:hanging="360"/>
      </w:pPr>
      <w:rPr>
        <w:rFonts w:hint="default"/>
      </w:rPr>
    </w:lvl>
    <w:lvl w:ilvl="2">
      <w:start w:val="1"/>
      <w:numFmt w:val="decimal"/>
      <w:pStyle w:val="Level3"/>
      <w:lvlText w:val="%1.%2.%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C756527"/>
    <w:multiLevelType w:val="multilevel"/>
    <w:tmpl w:val="D99AAC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FEB29CC"/>
    <w:multiLevelType w:val="hybridMultilevel"/>
    <w:tmpl w:val="67A0BE0A"/>
    <w:lvl w:ilvl="0" w:tplc="BA20E168">
      <w:start w:val="1"/>
      <w:numFmt w:val="upperLetter"/>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3"/>
  </w:num>
  <w:num w:numId="2">
    <w:abstractNumId w:val="37"/>
  </w:num>
  <w:num w:numId="3">
    <w:abstractNumId w:val="21"/>
  </w:num>
  <w:num w:numId="4">
    <w:abstractNumId w:val="28"/>
  </w:num>
  <w:num w:numId="5">
    <w:abstractNumId w:val="15"/>
  </w:num>
  <w:num w:numId="6">
    <w:abstractNumId w:val="18"/>
  </w:num>
  <w:num w:numId="7">
    <w:abstractNumId w:val="11"/>
  </w:num>
  <w:num w:numId="8">
    <w:abstractNumId w:val="31"/>
  </w:num>
  <w:num w:numId="9">
    <w:abstractNumId w:val="0"/>
  </w:num>
  <w:num w:numId="10">
    <w:abstractNumId w:val="39"/>
  </w:num>
  <w:num w:numId="11">
    <w:abstractNumId w:val="27"/>
  </w:num>
  <w:num w:numId="12">
    <w:abstractNumId w:val="14"/>
  </w:num>
  <w:num w:numId="13">
    <w:abstractNumId w:val="26"/>
  </w:num>
  <w:num w:numId="14">
    <w:abstractNumId w:val="40"/>
  </w:num>
  <w:num w:numId="15">
    <w:abstractNumId w:val="17"/>
  </w:num>
  <w:num w:numId="16">
    <w:abstractNumId w:val="3"/>
  </w:num>
  <w:num w:numId="17">
    <w:abstractNumId w:val="35"/>
  </w:num>
  <w:num w:numId="18">
    <w:abstractNumId w:val="9"/>
  </w:num>
  <w:num w:numId="19">
    <w:abstractNumId w:val="24"/>
  </w:num>
  <w:num w:numId="20">
    <w:abstractNumId w:val="20"/>
  </w:num>
  <w:num w:numId="21">
    <w:abstractNumId w:val="8"/>
  </w:num>
  <w:num w:numId="22">
    <w:abstractNumId w:val="16"/>
  </w:num>
  <w:num w:numId="23">
    <w:abstractNumId w:val="23"/>
  </w:num>
  <w:num w:numId="24">
    <w:abstractNumId w:val="29"/>
  </w:num>
  <w:num w:numId="25">
    <w:abstractNumId w:val="34"/>
  </w:num>
  <w:num w:numId="26">
    <w:abstractNumId w:val="25"/>
  </w:num>
  <w:num w:numId="27">
    <w:abstractNumId w:val="2"/>
  </w:num>
  <w:num w:numId="28">
    <w:abstractNumId w:val="5"/>
  </w:num>
  <w:num w:numId="29">
    <w:abstractNumId w:val="10"/>
  </w:num>
  <w:num w:numId="30">
    <w:abstractNumId w:val="1"/>
  </w:num>
  <w:num w:numId="31">
    <w:abstractNumId w:val="30"/>
  </w:num>
  <w:num w:numId="32">
    <w:abstractNumId w:val="22"/>
  </w:num>
  <w:num w:numId="33">
    <w:abstractNumId w:val="32"/>
  </w:num>
  <w:num w:numId="34">
    <w:abstractNumId w:val="6"/>
  </w:num>
  <w:num w:numId="35">
    <w:abstractNumId w:val="12"/>
  </w:num>
  <w:num w:numId="36">
    <w:abstractNumId w:val="7"/>
  </w:num>
  <w:num w:numId="37">
    <w:abstractNumId w:val="36"/>
  </w:num>
  <w:num w:numId="38">
    <w:abstractNumId w:val="33"/>
  </w:num>
  <w:num w:numId="39">
    <w:abstractNumId w:val="4"/>
  </w:num>
  <w:num w:numId="40">
    <w:abstractNumId w:val="38"/>
    <w:lvlOverride w:ilvl="0">
      <w:lvl w:ilvl="0">
        <w:start w:val="1"/>
        <w:numFmt w:val="decimal"/>
        <w:pStyle w:val="level1"/>
        <w:lvlText w:val="%1."/>
        <w:lvlJc w:val="left"/>
        <w:pPr>
          <w:ind w:left="360" w:hanging="360"/>
        </w:pPr>
        <w:rPr>
          <w:rFonts w:hint="default"/>
        </w:rPr>
      </w:lvl>
    </w:lvlOverride>
    <w:lvlOverride w:ilvl="2">
      <w:lvl w:ilvl="2">
        <w:start w:val="1"/>
        <w:numFmt w:val="decimal"/>
        <w:pStyle w:val="Level3"/>
        <w:lvlText w:val="%1.%2.%3"/>
        <w:lvlJc w:val="left"/>
        <w:pPr>
          <w:ind w:left="644" w:hanging="360"/>
        </w:pPr>
        <w:rPr>
          <w:rFonts w:hint="default"/>
          <w:sz w:val="16"/>
          <w:szCs w:val="16"/>
        </w:rPr>
      </w:lvl>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E5"/>
    <w:rsid w:val="00000175"/>
    <w:rsid w:val="00001A7B"/>
    <w:rsid w:val="00020243"/>
    <w:rsid w:val="00027E3D"/>
    <w:rsid w:val="000506E5"/>
    <w:rsid w:val="00050BE7"/>
    <w:rsid w:val="00072988"/>
    <w:rsid w:val="00076BFE"/>
    <w:rsid w:val="000B12C6"/>
    <w:rsid w:val="000C5559"/>
    <w:rsid w:val="000F1BDD"/>
    <w:rsid w:val="00112589"/>
    <w:rsid w:val="00161178"/>
    <w:rsid w:val="00163430"/>
    <w:rsid w:val="001A3D70"/>
    <w:rsid w:val="001F0178"/>
    <w:rsid w:val="0026200A"/>
    <w:rsid w:val="00265596"/>
    <w:rsid w:val="00296A76"/>
    <w:rsid w:val="002A2C86"/>
    <w:rsid w:val="002A4B32"/>
    <w:rsid w:val="002D79AD"/>
    <w:rsid w:val="002F2210"/>
    <w:rsid w:val="00332A66"/>
    <w:rsid w:val="003443FA"/>
    <w:rsid w:val="003657B6"/>
    <w:rsid w:val="00395161"/>
    <w:rsid w:val="00460495"/>
    <w:rsid w:val="00492648"/>
    <w:rsid w:val="004B049A"/>
    <w:rsid w:val="004F4FEB"/>
    <w:rsid w:val="0051429B"/>
    <w:rsid w:val="00543FDD"/>
    <w:rsid w:val="00577FD4"/>
    <w:rsid w:val="0059201B"/>
    <w:rsid w:val="005D20D9"/>
    <w:rsid w:val="0068338A"/>
    <w:rsid w:val="006946A6"/>
    <w:rsid w:val="0069556C"/>
    <w:rsid w:val="006C1BEF"/>
    <w:rsid w:val="006C74A0"/>
    <w:rsid w:val="00704D5D"/>
    <w:rsid w:val="007401F7"/>
    <w:rsid w:val="0075044B"/>
    <w:rsid w:val="007A4A25"/>
    <w:rsid w:val="007B70AB"/>
    <w:rsid w:val="007D6826"/>
    <w:rsid w:val="007F6B25"/>
    <w:rsid w:val="00857E51"/>
    <w:rsid w:val="0086058C"/>
    <w:rsid w:val="00871E78"/>
    <w:rsid w:val="009147F7"/>
    <w:rsid w:val="009454E1"/>
    <w:rsid w:val="00967514"/>
    <w:rsid w:val="00977204"/>
    <w:rsid w:val="0098133A"/>
    <w:rsid w:val="009A6AEC"/>
    <w:rsid w:val="00A76FE0"/>
    <w:rsid w:val="00AE6E50"/>
    <w:rsid w:val="00AF7A34"/>
    <w:rsid w:val="00B00F56"/>
    <w:rsid w:val="00B30D90"/>
    <w:rsid w:val="00B36D7F"/>
    <w:rsid w:val="00B70E48"/>
    <w:rsid w:val="00B72519"/>
    <w:rsid w:val="00B77ECE"/>
    <w:rsid w:val="00BA6374"/>
    <w:rsid w:val="00BE28A5"/>
    <w:rsid w:val="00C455EC"/>
    <w:rsid w:val="00C54D72"/>
    <w:rsid w:val="00C60271"/>
    <w:rsid w:val="00C61957"/>
    <w:rsid w:val="00CD51D4"/>
    <w:rsid w:val="00CE4511"/>
    <w:rsid w:val="00CE7951"/>
    <w:rsid w:val="00CF5682"/>
    <w:rsid w:val="00D340CC"/>
    <w:rsid w:val="00D92017"/>
    <w:rsid w:val="00E35F18"/>
    <w:rsid w:val="00E91846"/>
    <w:rsid w:val="00EF61DE"/>
    <w:rsid w:val="00EF61F6"/>
    <w:rsid w:val="00F06543"/>
    <w:rsid w:val="00F1383E"/>
    <w:rsid w:val="00F1658C"/>
    <w:rsid w:val="00F26D19"/>
    <w:rsid w:val="00F47C86"/>
    <w:rsid w:val="00F76F4B"/>
    <w:rsid w:val="00F93E44"/>
    <w:rsid w:val="00FC3D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E5"/>
    <w:rPr>
      <w:rFonts w:ascii="Times New Roman" w:hAnsi="Times New Roman"/>
      <w:sz w:val="24"/>
      <w:szCs w:val="24"/>
      <w:lang w:eastAsia="en-US"/>
    </w:rPr>
  </w:style>
  <w:style w:type="paragraph" w:styleId="Heading1">
    <w:name w:val="heading 1"/>
    <w:basedOn w:val="Normal"/>
    <w:link w:val="Heading1Char"/>
    <w:uiPriority w:val="1"/>
    <w:qFormat/>
    <w:rsid w:val="000506E5"/>
    <w:pPr>
      <w:widowControl w:val="0"/>
      <w:ind w:left="829" w:hanging="720"/>
      <w:outlineLvl w:val="0"/>
    </w:pPr>
    <w:rPr>
      <w:rFonts w:ascii="Arial" w:hAnsi="Arial"/>
      <w:b/>
      <w:bCs/>
      <w:sz w:val="20"/>
      <w:szCs w:val="20"/>
      <w:lang w:val="en-US"/>
    </w:rPr>
  </w:style>
  <w:style w:type="paragraph" w:styleId="Heading2">
    <w:name w:val="heading 2"/>
    <w:basedOn w:val="Normal"/>
    <w:next w:val="Normal"/>
    <w:link w:val="Heading2Char1"/>
    <w:uiPriority w:val="9"/>
    <w:semiHidden/>
    <w:unhideWhenUsed/>
    <w:qFormat/>
    <w:rsid w:val="000506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506E5"/>
    <w:rPr>
      <w:rFonts w:ascii="Arial" w:eastAsia="Times New Roman" w:hAnsi="Arial"/>
      <w:b/>
      <w:sz w:val="20"/>
      <w:lang w:val="en-US" w:eastAsia="x-none"/>
    </w:rPr>
  </w:style>
  <w:style w:type="character" w:customStyle="1" w:styleId="Heading2Char">
    <w:name w:val="Heading 2 Char"/>
    <w:link w:val="Heading21"/>
    <w:uiPriority w:val="9"/>
    <w:semiHidden/>
    <w:locked/>
    <w:rsid w:val="000506E5"/>
    <w:rPr>
      <w:rFonts w:ascii="Cambria" w:hAnsi="Cambria"/>
      <w:color w:val="365F91"/>
      <w:sz w:val="26"/>
    </w:rPr>
  </w:style>
  <w:style w:type="paragraph" w:customStyle="1" w:styleId="Heading21">
    <w:name w:val="Heading 21"/>
    <w:basedOn w:val="Normal"/>
    <w:next w:val="Normal"/>
    <w:link w:val="Heading2Char"/>
    <w:uiPriority w:val="9"/>
    <w:semiHidden/>
    <w:unhideWhenUsed/>
    <w:qFormat/>
    <w:rsid w:val="000506E5"/>
    <w:pPr>
      <w:keepNext/>
      <w:keepLines/>
      <w:widowControl w:val="0"/>
      <w:spacing w:before="40"/>
      <w:outlineLvl w:val="1"/>
    </w:pPr>
    <w:rPr>
      <w:rFonts w:ascii="Cambria" w:hAnsi="Cambria"/>
      <w:color w:val="365F91"/>
      <w:sz w:val="26"/>
      <w:szCs w:val="26"/>
    </w:rPr>
  </w:style>
  <w:style w:type="paragraph" w:styleId="BodyText">
    <w:name w:val="Body Text"/>
    <w:basedOn w:val="Normal"/>
    <w:link w:val="BodyTextChar"/>
    <w:uiPriority w:val="1"/>
    <w:qFormat/>
    <w:rsid w:val="000506E5"/>
    <w:pPr>
      <w:widowControl w:val="0"/>
      <w:spacing w:before="100"/>
      <w:ind w:left="1581" w:hanging="752"/>
    </w:pPr>
    <w:rPr>
      <w:rFonts w:ascii="Arial" w:hAnsi="Arial"/>
      <w:sz w:val="20"/>
      <w:szCs w:val="20"/>
      <w:lang w:val="en-US"/>
    </w:rPr>
  </w:style>
  <w:style w:type="character" w:customStyle="1" w:styleId="BodyTextChar">
    <w:name w:val="Body Text Char"/>
    <w:link w:val="BodyText"/>
    <w:uiPriority w:val="1"/>
    <w:locked/>
    <w:rsid w:val="000506E5"/>
    <w:rPr>
      <w:rFonts w:ascii="Arial" w:eastAsia="Times New Roman" w:hAnsi="Arial"/>
      <w:sz w:val="20"/>
      <w:lang w:val="en-US" w:eastAsia="x-none"/>
    </w:rPr>
  </w:style>
  <w:style w:type="paragraph" w:styleId="ListParagraph">
    <w:name w:val="List Paragraph"/>
    <w:basedOn w:val="Normal"/>
    <w:uiPriority w:val="34"/>
    <w:qFormat/>
    <w:rsid w:val="000506E5"/>
    <w:pPr>
      <w:widowControl w:val="0"/>
    </w:pPr>
    <w:rPr>
      <w:rFonts w:ascii="Calibri" w:hAnsi="Calibri"/>
      <w:sz w:val="22"/>
      <w:szCs w:val="22"/>
      <w:lang w:val="en-US"/>
    </w:rPr>
  </w:style>
  <w:style w:type="paragraph" w:customStyle="1" w:styleId="TableParagraph">
    <w:name w:val="Table Paragraph"/>
    <w:basedOn w:val="Normal"/>
    <w:uiPriority w:val="1"/>
    <w:qFormat/>
    <w:rsid w:val="000506E5"/>
    <w:pPr>
      <w:widowControl w:val="0"/>
    </w:pPr>
    <w:rPr>
      <w:rFonts w:ascii="Calibri" w:hAnsi="Calibri"/>
      <w:sz w:val="22"/>
      <w:szCs w:val="22"/>
      <w:lang w:val="en-US"/>
    </w:rPr>
  </w:style>
  <w:style w:type="paragraph" w:styleId="Header">
    <w:name w:val="header"/>
    <w:basedOn w:val="Normal"/>
    <w:link w:val="HeaderChar"/>
    <w:uiPriority w:val="99"/>
    <w:unhideWhenUsed/>
    <w:rsid w:val="000506E5"/>
    <w:pPr>
      <w:widowControl w:val="0"/>
      <w:tabs>
        <w:tab w:val="center" w:pos="4513"/>
        <w:tab w:val="right" w:pos="9026"/>
      </w:tabs>
    </w:pPr>
    <w:rPr>
      <w:rFonts w:ascii="Calibri" w:hAnsi="Calibri"/>
      <w:sz w:val="22"/>
      <w:szCs w:val="22"/>
      <w:lang w:val="en-US"/>
    </w:rPr>
  </w:style>
  <w:style w:type="character" w:customStyle="1" w:styleId="HeaderChar">
    <w:name w:val="Header Char"/>
    <w:link w:val="Header"/>
    <w:uiPriority w:val="99"/>
    <w:locked/>
    <w:rsid w:val="000506E5"/>
    <w:rPr>
      <w:rFonts w:ascii="Calibri" w:eastAsia="Times New Roman" w:hAnsi="Calibri"/>
      <w:lang w:val="en-US" w:eastAsia="x-none"/>
    </w:rPr>
  </w:style>
  <w:style w:type="paragraph" w:styleId="Footer">
    <w:name w:val="footer"/>
    <w:basedOn w:val="Normal"/>
    <w:link w:val="FooterChar"/>
    <w:uiPriority w:val="99"/>
    <w:unhideWhenUsed/>
    <w:rsid w:val="000506E5"/>
    <w:pPr>
      <w:widowControl w:val="0"/>
      <w:tabs>
        <w:tab w:val="center" w:pos="4513"/>
        <w:tab w:val="right" w:pos="9026"/>
      </w:tabs>
    </w:pPr>
    <w:rPr>
      <w:rFonts w:ascii="Calibri" w:hAnsi="Calibri"/>
      <w:sz w:val="22"/>
      <w:szCs w:val="22"/>
      <w:lang w:val="en-US"/>
    </w:rPr>
  </w:style>
  <w:style w:type="character" w:customStyle="1" w:styleId="FooterChar">
    <w:name w:val="Footer Char"/>
    <w:link w:val="Footer"/>
    <w:uiPriority w:val="99"/>
    <w:locked/>
    <w:rsid w:val="000506E5"/>
    <w:rPr>
      <w:rFonts w:ascii="Calibri" w:eastAsia="Times New Roman" w:hAnsi="Calibri"/>
      <w:lang w:val="en-US" w:eastAsia="x-none"/>
    </w:rPr>
  </w:style>
  <w:style w:type="paragraph" w:styleId="FootnoteText">
    <w:name w:val="footnote text"/>
    <w:basedOn w:val="Normal"/>
    <w:link w:val="FootnoteTextChar"/>
    <w:uiPriority w:val="99"/>
    <w:semiHidden/>
    <w:unhideWhenUsed/>
    <w:rsid w:val="000506E5"/>
    <w:pPr>
      <w:widowControl w:val="0"/>
    </w:pPr>
    <w:rPr>
      <w:rFonts w:ascii="Calibri" w:hAnsi="Calibri"/>
      <w:sz w:val="20"/>
      <w:szCs w:val="20"/>
      <w:lang w:val="en-US"/>
    </w:rPr>
  </w:style>
  <w:style w:type="character" w:customStyle="1" w:styleId="FootnoteTextChar">
    <w:name w:val="Footnote Text Char"/>
    <w:link w:val="FootnoteText"/>
    <w:uiPriority w:val="99"/>
    <w:semiHidden/>
    <w:locked/>
    <w:rsid w:val="000506E5"/>
    <w:rPr>
      <w:rFonts w:ascii="Calibri" w:eastAsia="Times New Roman" w:hAnsi="Calibri"/>
      <w:sz w:val="20"/>
      <w:lang w:val="en-US" w:eastAsia="x-none"/>
    </w:rPr>
  </w:style>
  <w:style w:type="character" w:styleId="FootnoteReference">
    <w:name w:val="footnote reference"/>
    <w:uiPriority w:val="99"/>
    <w:semiHidden/>
    <w:unhideWhenUsed/>
    <w:rsid w:val="000506E5"/>
    <w:rPr>
      <w:vertAlign w:val="superscript"/>
    </w:rPr>
  </w:style>
  <w:style w:type="paragraph" w:styleId="BodyTextIndent">
    <w:name w:val="Body Text Indent"/>
    <w:basedOn w:val="Normal"/>
    <w:link w:val="BodyTextIndentChar"/>
    <w:uiPriority w:val="99"/>
    <w:unhideWhenUsed/>
    <w:rsid w:val="000506E5"/>
    <w:pPr>
      <w:widowControl w:val="0"/>
      <w:spacing w:after="120"/>
      <w:ind w:left="283"/>
    </w:pPr>
    <w:rPr>
      <w:rFonts w:ascii="Calibri" w:hAnsi="Calibri"/>
      <w:sz w:val="22"/>
      <w:szCs w:val="22"/>
      <w:lang w:val="en-US"/>
    </w:rPr>
  </w:style>
  <w:style w:type="character" w:customStyle="1" w:styleId="BodyTextIndentChar">
    <w:name w:val="Body Text Indent Char"/>
    <w:link w:val="BodyTextIndent"/>
    <w:uiPriority w:val="99"/>
    <w:locked/>
    <w:rsid w:val="000506E5"/>
    <w:rPr>
      <w:rFonts w:ascii="Calibri" w:eastAsia="Times New Roman" w:hAnsi="Calibri"/>
      <w:lang w:val="en-US" w:eastAsia="x-none"/>
    </w:rPr>
  </w:style>
  <w:style w:type="paragraph" w:styleId="BalloonText">
    <w:name w:val="Balloon Text"/>
    <w:basedOn w:val="Normal"/>
    <w:link w:val="BalloonTextChar"/>
    <w:uiPriority w:val="99"/>
    <w:semiHidden/>
    <w:unhideWhenUsed/>
    <w:rsid w:val="000506E5"/>
    <w:pPr>
      <w:widowControl w:val="0"/>
    </w:pPr>
    <w:rPr>
      <w:rFonts w:ascii="Segoe UI" w:hAnsi="Segoe UI" w:cs="Segoe UI"/>
      <w:sz w:val="18"/>
      <w:szCs w:val="18"/>
      <w:lang w:val="en-US"/>
    </w:rPr>
  </w:style>
  <w:style w:type="character" w:customStyle="1" w:styleId="BalloonTextChar">
    <w:name w:val="Balloon Text Char"/>
    <w:link w:val="BalloonText"/>
    <w:uiPriority w:val="99"/>
    <w:semiHidden/>
    <w:locked/>
    <w:rsid w:val="000506E5"/>
    <w:rPr>
      <w:rFonts w:ascii="Segoe UI" w:eastAsia="Times New Roman" w:hAnsi="Segoe UI"/>
      <w:sz w:val="18"/>
      <w:lang w:val="en-US" w:eastAsia="x-none"/>
    </w:rPr>
  </w:style>
  <w:style w:type="paragraph" w:customStyle="1" w:styleId="PhilipLeeContractNumbering">
    <w:name w:val="Philip Lee Contract Numbering"/>
    <w:link w:val="PhilipLeeContractNumberingChar"/>
    <w:rsid w:val="000506E5"/>
    <w:pPr>
      <w:numPr>
        <w:numId w:val="5"/>
      </w:numPr>
    </w:pPr>
    <w:rPr>
      <w:rFonts w:ascii="Arial" w:hAnsi="Arial"/>
      <w:szCs w:val="24"/>
      <w:lang w:val="en-GB" w:eastAsia="en-GB"/>
    </w:rPr>
  </w:style>
  <w:style w:type="character" w:customStyle="1" w:styleId="PhilipLeeContractNumberingChar">
    <w:name w:val="Philip Lee Contract Numbering Char"/>
    <w:link w:val="PhilipLeeContractNumbering"/>
    <w:uiPriority w:val="99"/>
    <w:locked/>
    <w:rsid w:val="000506E5"/>
    <w:rPr>
      <w:rFonts w:ascii="Arial" w:hAnsi="Arial"/>
      <w:sz w:val="24"/>
      <w:lang w:val="en-GB" w:eastAsia="en-GB"/>
    </w:rPr>
  </w:style>
  <w:style w:type="character" w:styleId="CommentReference">
    <w:name w:val="annotation reference"/>
    <w:uiPriority w:val="99"/>
    <w:rsid w:val="000506E5"/>
    <w:rPr>
      <w:sz w:val="16"/>
    </w:rPr>
  </w:style>
  <w:style w:type="paragraph" w:styleId="CommentText">
    <w:name w:val="annotation text"/>
    <w:basedOn w:val="Normal"/>
    <w:link w:val="CommentTextChar"/>
    <w:uiPriority w:val="99"/>
    <w:rsid w:val="000506E5"/>
    <w:rPr>
      <w:sz w:val="20"/>
      <w:szCs w:val="20"/>
    </w:rPr>
  </w:style>
  <w:style w:type="character" w:customStyle="1" w:styleId="CommentTextChar">
    <w:name w:val="Comment Text Char"/>
    <w:link w:val="CommentText"/>
    <w:uiPriority w:val="99"/>
    <w:locked/>
    <w:rsid w:val="000506E5"/>
    <w:rPr>
      <w:rFonts w:ascii="Times New Roman" w:hAnsi="Times New Roman"/>
      <w:sz w:val="20"/>
    </w:rPr>
  </w:style>
  <w:style w:type="paragraph" w:customStyle="1" w:styleId="Heading2B">
    <w:name w:val="Heading 2B"/>
    <w:basedOn w:val="Heading2"/>
    <w:link w:val="Heading2BChar"/>
    <w:qFormat/>
    <w:rsid w:val="000506E5"/>
    <w:pPr>
      <w:keepNext w:val="0"/>
      <w:keepLines w:val="0"/>
      <w:numPr>
        <w:ilvl w:val="1"/>
        <w:numId w:val="32"/>
      </w:num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pPr>
    <w:rPr>
      <w:rFonts w:ascii="Tahoma" w:hAnsi="Tahoma" w:cs="Tahoma"/>
      <w:color w:val="365F91"/>
    </w:rPr>
  </w:style>
  <w:style w:type="paragraph" w:customStyle="1" w:styleId="Heading3B">
    <w:name w:val="Heading 3B"/>
    <w:basedOn w:val="Normal"/>
    <w:link w:val="Heading3BChar"/>
    <w:qFormat/>
    <w:rsid w:val="000506E5"/>
    <w:pPr>
      <w:numPr>
        <w:ilvl w:val="2"/>
        <w:numId w:val="32"/>
      </w:numPr>
      <w:tabs>
        <w:tab w:val="left" w:pos="851"/>
      </w:tabs>
      <w:autoSpaceDE w:val="0"/>
      <w:autoSpaceDN w:val="0"/>
      <w:adjustRightInd w:val="0"/>
      <w:spacing w:before="200" w:after="200"/>
      <w:ind w:left="851" w:hanging="851"/>
      <w:jc w:val="both"/>
    </w:pPr>
    <w:rPr>
      <w:rFonts w:ascii="Tahoma" w:hAnsi="Tahoma" w:cs="Tahoma"/>
      <w:sz w:val="20"/>
      <w:szCs w:val="20"/>
      <w:lang w:val="en-US"/>
    </w:rPr>
  </w:style>
  <w:style w:type="character" w:customStyle="1" w:styleId="Heading2BChar">
    <w:name w:val="Heading 2B Char"/>
    <w:link w:val="Heading2B"/>
    <w:locked/>
    <w:rsid w:val="000506E5"/>
    <w:rPr>
      <w:rFonts w:ascii="Tahoma" w:hAnsi="Tahoma"/>
      <w:b/>
      <w:color w:val="365F91"/>
      <w:sz w:val="26"/>
      <w:shd w:val="clear" w:color="auto" w:fill="99CCFF"/>
    </w:rPr>
  </w:style>
  <w:style w:type="character" w:customStyle="1" w:styleId="Heading3BChar">
    <w:name w:val="Heading 3B Char"/>
    <w:link w:val="Heading3B"/>
    <w:locked/>
    <w:rsid w:val="000506E5"/>
    <w:rPr>
      <w:rFonts w:ascii="Tahoma" w:hAnsi="Tahoma"/>
      <w:sz w:val="20"/>
      <w:lang w:val="en-US" w:eastAsia="x-none"/>
    </w:rPr>
  </w:style>
  <w:style w:type="paragraph" w:styleId="Revision">
    <w:name w:val="Revision"/>
    <w:hidden/>
    <w:uiPriority w:val="99"/>
    <w:semiHidden/>
    <w:rsid w:val="000506E5"/>
    <w:rPr>
      <w:sz w:val="22"/>
      <w:szCs w:val="22"/>
      <w:lang w:val="en-US" w:eastAsia="en-US"/>
    </w:rPr>
  </w:style>
  <w:style w:type="character" w:customStyle="1" w:styleId="Heading2Char1">
    <w:name w:val="Heading 2 Char1"/>
    <w:link w:val="Heading2"/>
    <w:uiPriority w:val="9"/>
    <w:semiHidden/>
    <w:locked/>
    <w:rsid w:val="000506E5"/>
    <w:rPr>
      <w:rFonts w:ascii="Cambria" w:hAnsi="Cambria"/>
      <w:b/>
      <w:color w:val="4F81BD"/>
      <w:sz w:val="26"/>
    </w:rPr>
  </w:style>
  <w:style w:type="numbering" w:customStyle="1" w:styleId="Style2">
    <w:name w:val="Style2"/>
    <w:rsid w:val="009E3D86"/>
    <w:pPr>
      <w:numPr>
        <w:numId w:val="32"/>
      </w:numPr>
    </w:pPr>
  </w:style>
  <w:style w:type="paragraph" w:customStyle="1" w:styleId="level1">
    <w:name w:val="level 1"/>
    <w:basedOn w:val="Normal"/>
    <w:link w:val="level1Char"/>
    <w:qFormat/>
    <w:rsid w:val="00112589"/>
    <w:pPr>
      <w:widowControl w:val="0"/>
      <w:numPr>
        <w:numId w:val="40"/>
      </w:numPr>
      <w:tabs>
        <w:tab w:val="left" w:pos="851"/>
      </w:tabs>
      <w:spacing w:before="240" w:after="120"/>
      <w:ind w:left="357" w:right="176" w:hanging="357"/>
      <w:jc w:val="both"/>
    </w:pPr>
    <w:rPr>
      <w:rFonts w:ascii="Arial" w:hAnsi="Arial" w:cs="Arial"/>
      <w:b/>
      <w:sz w:val="20"/>
      <w:szCs w:val="20"/>
      <w:lang w:val="en-US"/>
    </w:rPr>
  </w:style>
  <w:style w:type="paragraph" w:customStyle="1" w:styleId="Level2">
    <w:name w:val="Level 2"/>
    <w:basedOn w:val="Normal"/>
    <w:link w:val="Level2Char"/>
    <w:qFormat/>
    <w:rsid w:val="00AF7A34"/>
    <w:pPr>
      <w:widowControl w:val="0"/>
      <w:numPr>
        <w:ilvl w:val="1"/>
        <w:numId w:val="40"/>
      </w:numPr>
      <w:tabs>
        <w:tab w:val="left" w:pos="851"/>
      </w:tabs>
      <w:spacing w:before="120" w:after="120"/>
      <w:ind w:left="851" w:right="397" w:hanging="851"/>
      <w:jc w:val="both"/>
    </w:pPr>
    <w:rPr>
      <w:rFonts w:ascii="Arial" w:hAnsi="Arial" w:cs="Arial"/>
      <w:sz w:val="20"/>
      <w:szCs w:val="20"/>
      <w:lang w:val="en-US"/>
    </w:rPr>
  </w:style>
  <w:style w:type="character" w:customStyle="1" w:styleId="level1Char">
    <w:name w:val="level 1 Char"/>
    <w:link w:val="level1"/>
    <w:rsid w:val="00112589"/>
    <w:rPr>
      <w:rFonts w:ascii="Arial" w:hAnsi="Arial" w:cs="Arial"/>
      <w:b/>
      <w:lang w:val="en-US" w:eastAsia="en-US"/>
    </w:rPr>
  </w:style>
  <w:style w:type="numbering" w:customStyle="1" w:styleId="Style1">
    <w:name w:val="Style1"/>
    <w:uiPriority w:val="99"/>
    <w:rsid w:val="00F26D19"/>
    <w:pPr>
      <w:numPr>
        <w:numId w:val="39"/>
      </w:numPr>
    </w:pPr>
  </w:style>
  <w:style w:type="character" w:customStyle="1" w:styleId="Level2Char">
    <w:name w:val="Level 2 Char"/>
    <w:link w:val="Level2"/>
    <w:rsid w:val="00AF7A34"/>
    <w:rPr>
      <w:rFonts w:ascii="Arial" w:hAnsi="Arial" w:cs="Arial"/>
      <w:lang w:val="en-US" w:eastAsia="en-US"/>
    </w:rPr>
  </w:style>
  <w:style w:type="paragraph" w:customStyle="1" w:styleId="Level3">
    <w:name w:val="Level 3"/>
    <w:basedOn w:val="Normal"/>
    <w:link w:val="Level3Char"/>
    <w:qFormat/>
    <w:rsid w:val="00112589"/>
    <w:pPr>
      <w:widowControl w:val="0"/>
      <w:numPr>
        <w:ilvl w:val="2"/>
        <w:numId w:val="40"/>
      </w:numPr>
      <w:tabs>
        <w:tab w:val="left" w:pos="1560"/>
        <w:tab w:val="left" w:pos="1918"/>
      </w:tabs>
      <w:spacing w:before="120" w:after="120"/>
      <w:ind w:left="1560" w:right="176" w:hanging="709"/>
      <w:jc w:val="both"/>
    </w:pPr>
    <w:rPr>
      <w:rFonts w:ascii="Arial" w:hAnsi="Arial" w:cs="Arial"/>
      <w:sz w:val="20"/>
      <w:szCs w:val="20"/>
      <w:lang w:val="en-US"/>
    </w:rPr>
  </w:style>
  <w:style w:type="numbering" w:customStyle="1" w:styleId="Style3">
    <w:name w:val="Style3"/>
    <w:uiPriority w:val="99"/>
    <w:rsid w:val="00F26D19"/>
    <w:pPr>
      <w:numPr>
        <w:numId w:val="43"/>
      </w:numPr>
    </w:pPr>
  </w:style>
  <w:style w:type="character" w:customStyle="1" w:styleId="Level3Char">
    <w:name w:val="Level 3 Char"/>
    <w:link w:val="Level3"/>
    <w:rsid w:val="00112589"/>
    <w:rPr>
      <w:rFonts w:ascii="Arial" w:hAnsi="Arial" w:cs="Arial"/>
      <w:lang w:val="en-US" w:eastAsia="en-US"/>
    </w:rPr>
  </w:style>
  <w:style w:type="paragraph" w:customStyle="1" w:styleId="TCLevel1">
    <w:name w:val="T&amp;CLevel1"/>
    <w:basedOn w:val="Normal"/>
    <w:next w:val="Normal"/>
    <w:rsid w:val="00871E78"/>
    <w:pPr>
      <w:numPr>
        <w:numId w:val="42"/>
      </w:numPr>
      <w:spacing w:before="120" w:line="120" w:lineRule="atLeast"/>
      <w:jc w:val="both"/>
      <w:outlineLvl w:val="0"/>
    </w:pPr>
    <w:rPr>
      <w:rFonts w:ascii="Times New Roman Bold" w:eastAsia="SimSun" w:hAnsi="Times New Roman Bold"/>
      <w:caps/>
      <w:kern w:val="28"/>
      <w:sz w:val="16"/>
      <w:szCs w:val="16"/>
    </w:rPr>
  </w:style>
  <w:style w:type="paragraph" w:customStyle="1" w:styleId="TCLevel2">
    <w:name w:val="T&amp;CLevel2"/>
    <w:basedOn w:val="Normal"/>
    <w:link w:val="TCLevel2Char"/>
    <w:rsid w:val="00871E78"/>
    <w:pPr>
      <w:numPr>
        <w:ilvl w:val="1"/>
        <w:numId w:val="42"/>
      </w:numPr>
      <w:spacing w:line="260" w:lineRule="atLeast"/>
      <w:jc w:val="both"/>
      <w:outlineLvl w:val="1"/>
    </w:pPr>
    <w:rPr>
      <w:rFonts w:eastAsia="SimSun"/>
      <w:sz w:val="16"/>
      <w:szCs w:val="22"/>
    </w:rPr>
  </w:style>
  <w:style w:type="paragraph" w:customStyle="1" w:styleId="TCLevel3">
    <w:name w:val="T&amp;CLevel3"/>
    <w:basedOn w:val="Normal"/>
    <w:rsid w:val="00871E78"/>
    <w:pPr>
      <w:numPr>
        <w:ilvl w:val="2"/>
        <w:numId w:val="42"/>
      </w:numPr>
      <w:spacing w:line="260" w:lineRule="atLeast"/>
      <w:jc w:val="both"/>
      <w:outlineLvl w:val="2"/>
    </w:pPr>
    <w:rPr>
      <w:rFonts w:eastAsia="SimSun"/>
      <w:sz w:val="16"/>
      <w:szCs w:val="22"/>
    </w:rPr>
  </w:style>
  <w:style w:type="character" w:customStyle="1" w:styleId="TCLevel2Char">
    <w:name w:val="T&amp;CLevel2 Char"/>
    <w:link w:val="TCLevel2"/>
    <w:rsid w:val="00871E78"/>
    <w:rPr>
      <w:rFonts w:ascii="Times New Roman" w:eastAsia="SimSun" w:hAnsi="Times New Roman"/>
      <w:sz w:val="16"/>
      <w:szCs w:val="22"/>
      <w:lang w:eastAsia="en-US"/>
    </w:rPr>
  </w:style>
  <w:style w:type="paragraph" w:customStyle="1" w:styleId="RDJTitle">
    <w:name w:val="RDJTitle"/>
    <w:basedOn w:val="Normal"/>
    <w:next w:val="Normal"/>
    <w:rsid w:val="00CE7951"/>
    <w:pPr>
      <w:spacing w:before="240" w:line="300" w:lineRule="atLeast"/>
      <w:jc w:val="center"/>
    </w:pPr>
    <w:rPr>
      <w:rFonts w:eastAsia="SimSun"/>
      <w:b/>
      <w:caps/>
      <w:szCs w:val="22"/>
    </w:rPr>
  </w:style>
  <w:style w:type="paragraph" w:customStyle="1" w:styleId="RDJNormalBold">
    <w:name w:val="RDJNormalBold"/>
    <w:basedOn w:val="Normal"/>
    <w:link w:val="RDJNormalBoldChar"/>
    <w:rsid w:val="00CE7951"/>
    <w:pPr>
      <w:spacing w:line="280" w:lineRule="atLeast"/>
      <w:jc w:val="both"/>
    </w:pPr>
    <w:rPr>
      <w:rFonts w:eastAsia="SimSun"/>
      <w:b/>
      <w:szCs w:val="22"/>
    </w:rPr>
  </w:style>
  <w:style w:type="character" w:customStyle="1" w:styleId="RDJNormalBoldChar">
    <w:name w:val="RDJNormalBold Char"/>
    <w:link w:val="RDJNormalBold"/>
    <w:rsid w:val="00CE7951"/>
    <w:rPr>
      <w:rFonts w:ascii="Times New Roman" w:eastAsia="SimSun" w:hAnsi="Times New Roman"/>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E5"/>
    <w:rPr>
      <w:rFonts w:ascii="Times New Roman" w:hAnsi="Times New Roman"/>
      <w:sz w:val="24"/>
      <w:szCs w:val="24"/>
      <w:lang w:eastAsia="en-US"/>
    </w:rPr>
  </w:style>
  <w:style w:type="paragraph" w:styleId="Heading1">
    <w:name w:val="heading 1"/>
    <w:basedOn w:val="Normal"/>
    <w:link w:val="Heading1Char"/>
    <w:uiPriority w:val="1"/>
    <w:qFormat/>
    <w:rsid w:val="000506E5"/>
    <w:pPr>
      <w:widowControl w:val="0"/>
      <w:ind w:left="829" w:hanging="720"/>
      <w:outlineLvl w:val="0"/>
    </w:pPr>
    <w:rPr>
      <w:rFonts w:ascii="Arial" w:hAnsi="Arial"/>
      <w:b/>
      <w:bCs/>
      <w:sz w:val="20"/>
      <w:szCs w:val="20"/>
      <w:lang w:val="en-US"/>
    </w:rPr>
  </w:style>
  <w:style w:type="paragraph" w:styleId="Heading2">
    <w:name w:val="heading 2"/>
    <w:basedOn w:val="Normal"/>
    <w:next w:val="Normal"/>
    <w:link w:val="Heading2Char1"/>
    <w:uiPriority w:val="9"/>
    <w:semiHidden/>
    <w:unhideWhenUsed/>
    <w:qFormat/>
    <w:rsid w:val="000506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506E5"/>
    <w:rPr>
      <w:rFonts w:ascii="Arial" w:eastAsia="Times New Roman" w:hAnsi="Arial"/>
      <w:b/>
      <w:sz w:val="20"/>
      <w:lang w:val="en-US" w:eastAsia="x-none"/>
    </w:rPr>
  </w:style>
  <w:style w:type="character" w:customStyle="1" w:styleId="Heading2Char">
    <w:name w:val="Heading 2 Char"/>
    <w:link w:val="Heading21"/>
    <w:uiPriority w:val="9"/>
    <w:semiHidden/>
    <w:locked/>
    <w:rsid w:val="000506E5"/>
    <w:rPr>
      <w:rFonts w:ascii="Cambria" w:hAnsi="Cambria"/>
      <w:color w:val="365F91"/>
      <w:sz w:val="26"/>
    </w:rPr>
  </w:style>
  <w:style w:type="paragraph" w:customStyle="1" w:styleId="Heading21">
    <w:name w:val="Heading 21"/>
    <w:basedOn w:val="Normal"/>
    <w:next w:val="Normal"/>
    <w:link w:val="Heading2Char"/>
    <w:uiPriority w:val="9"/>
    <w:semiHidden/>
    <w:unhideWhenUsed/>
    <w:qFormat/>
    <w:rsid w:val="000506E5"/>
    <w:pPr>
      <w:keepNext/>
      <w:keepLines/>
      <w:widowControl w:val="0"/>
      <w:spacing w:before="40"/>
      <w:outlineLvl w:val="1"/>
    </w:pPr>
    <w:rPr>
      <w:rFonts w:ascii="Cambria" w:hAnsi="Cambria"/>
      <w:color w:val="365F91"/>
      <w:sz w:val="26"/>
      <w:szCs w:val="26"/>
    </w:rPr>
  </w:style>
  <w:style w:type="paragraph" w:styleId="BodyText">
    <w:name w:val="Body Text"/>
    <w:basedOn w:val="Normal"/>
    <w:link w:val="BodyTextChar"/>
    <w:uiPriority w:val="1"/>
    <w:qFormat/>
    <w:rsid w:val="000506E5"/>
    <w:pPr>
      <w:widowControl w:val="0"/>
      <w:spacing w:before="100"/>
      <w:ind w:left="1581" w:hanging="752"/>
    </w:pPr>
    <w:rPr>
      <w:rFonts w:ascii="Arial" w:hAnsi="Arial"/>
      <w:sz w:val="20"/>
      <w:szCs w:val="20"/>
      <w:lang w:val="en-US"/>
    </w:rPr>
  </w:style>
  <w:style w:type="character" w:customStyle="1" w:styleId="BodyTextChar">
    <w:name w:val="Body Text Char"/>
    <w:link w:val="BodyText"/>
    <w:uiPriority w:val="1"/>
    <w:locked/>
    <w:rsid w:val="000506E5"/>
    <w:rPr>
      <w:rFonts w:ascii="Arial" w:eastAsia="Times New Roman" w:hAnsi="Arial"/>
      <w:sz w:val="20"/>
      <w:lang w:val="en-US" w:eastAsia="x-none"/>
    </w:rPr>
  </w:style>
  <w:style w:type="paragraph" w:styleId="ListParagraph">
    <w:name w:val="List Paragraph"/>
    <w:basedOn w:val="Normal"/>
    <w:uiPriority w:val="34"/>
    <w:qFormat/>
    <w:rsid w:val="000506E5"/>
    <w:pPr>
      <w:widowControl w:val="0"/>
    </w:pPr>
    <w:rPr>
      <w:rFonts w:ascii="Calibri" w:hAnsi="Calibri"/>
      <w:sz w:val="22"/>
      <w:szCs w:val="22"/>
      <w:lang w:val="en-US"/>
    </w:rPr>
  </w:style>
  <w:style w:type="paragraph" w:customStyle="1" w:styleId="TableParagraph">
    <w:name w:val="Table Paragraph"/>
    <w:basedOn w:val="Normal"/>
    <w:uiPriority w:val="1"/>
    <w:qFormat/>
    <w:rsid w:val="000506E5"/>
    <w:pPr>
      <w:widowControl w:val="0"/>
    </w:pPr>
    <w:rPr>
      <w:rFonts w:ascii="Calibri" w:hAnsi="Calibri"/>
      <w:sz w:val="22"/>
      <w:szCs w:val="22"/>
      <w:lang w:val="en-US"/>
    </w:rPr>
  </w:style>
  <w:style w:type="paragraph" w:styleId="Header">
    <w:name w:val="header"/>
    <w:basedOn w:val="Normal"/>
    <w:link w:val="HeaderChar"/>
    <w:uiPriority w:val="99"/>
    <w:unhideWhenUsed/>
    <w:rsid w:val="000506E5"/>
    <w:pPr>
      <w:widowControl w:val="0"/>
      <w:tabs>
        <w:tab w:val="center" w:pos="4513"/>
        <w:tab w:val="right" w:pos="9026"/>
      </w:tabs>
    </w:pPr>
    <w:rPr>
      <w:rFonts w:ascii="Calibri" w:hAnsi="Calibri"/>
      <w:sz w:val="22"/>
      <w:szCs w:val="22"/>
      <w:lang w:val="en-US"/>
    </w:rPr>
  </w:style>
  <w:style w:type="character" w:customStyle="1" w:styleId="HeaderChar">
    <w:name w:val="Header Char"/>
    <w:link w:val="Header"/>
    <w:uiPriority w:val="99"/>
    <w:locked/>
    <w:rsid w:val="000506E5"/>
    <w:rPr>
      <w:rFonts w:ascii="Calibri" w:eastAsia="Times New Roman" w:hAnsi="Calibri"/>
      <w:lang w:val="en-US" w:eastAsia="x-none"/>
    </w:rPr>
  </w:style>
  <w:style w:type="paragraph" w:styleId="Footer">
    <w:name w:val="footer"/>
    <w:basedOn w:val="Normal"/>
    <w:link w:val="FooterChar"/>
    <w:uiPriority w:val="99"/>
    <w:unhideWhenUsed/>
    <w:rsid w:val="000506E5"/>
    <w:pPr>
      <w:widowControl w:val="0"/>
      <w:tabs>
        <w:tab w:val="center" w:pos="4513"/>
        <w:tab w:val="right" w:pos="9026"/>
      </w:tabs>
    </w:pPr>
    <w:rPr>
      <w:rFonts w:ascii="Calibri" w:hAnsi="Calibri"/>
      <w:sz w:val="22"/>
      <w:szCs w:val="22"/>
      <w:lang w:val="en-US"/>
    </w:rPr>
  </w:style>
  <w:style w:type="character" w:customStyle="1" w:styleId="FooterChar">
    <w:name w:val="Footer Char"/>
    <w:link w:val="Footer"/>
    <w:uiPriority w:val="99"/>
    <w:locked/>
    <w:rsid w:val="000506E5"/>
    <w:rPr>
      <w:rFonts w:ascii="Calibri" w:eastAsia="Times New Roman" w:hAnsi="Calibri"/>
      <w:lang w:val="en-US" w:eastAsia="x-none"/>
    </w:rPr>
  </w:style>
  <w:style w:type="paragraph" w:styleId="FootnoteText">
    <w:name w:val="footnote text"/>
    <w:basedOn w:val="Normal"/>
    <w:link w:val="FootnoteTextChar"/>
    <w:uiPriority w:val="99"/>
    <w:semiHidden/>
    <w:unhideWhenUsed/>
    <w:rsid w:val="000506E5"/>
    <w:pPr>
      <w:widowControl w:val="0"/>
    </w:pPr>
    <w:rPr>
      <w:rFonts w:ascii="Calibri" w:hAnsi="Calibri"/>
      <w:sz w:val="20"/>
      <w:szCs w:val="20"/>
      <w:lang w:val="en-US"/>
    </w:rPr>
  </w:style>
  <w:style w:type="character" w:customStyle="1" w:styleId="FootnoteTextChar">
    <w:name w:val="Footnote Text Char"/>
    <w:link w:val="FootnoteText"/>
    <w:uiPriority w:val="99"/>
    <w:semiHidden/>
    <w:locked/>
    <w:rsid w:val="000506E5"/>
    <w:rPr>
      <w:rFonts w:ascii="Calibri" w:eastAsia="Times New Roman" w:hAnsi="Calibri"/>
      <w:sz w:val="20"/>
      <w:lang w:val="en-US" w:eastAsia="x-none"/>
    </w:rPr>
  </w:style>
  <w:style w:type="character" w:styleId="FootnoteReference">
    <w:name w:val="footnote reference"/>
    <w:uiPriority w:val="99"/>
    <w:semiHidden/>
    <w:unhideWhenUsed/>
    <w:rsid w:val="000506E5"/>
    <w:rPr>
      <w:vertAlign w:val="superscript"/>
    </w:rPr>
  </w:style>
  <w:style w:type="paragraph" w:styleId="BodyTextIndent">
    <w:name w:val="Body Text Indent"/>
    <w:basedOn w:val="Normal"/>
    <w:link w:val="BodyTextIndentChar"/>
    <w:uiPriority w:val="99"/>
    <w:unhideWhenUsed/>
    <w:rsid w:val="000506E5"/>
    <w:pPr>
      <w:widowControl w:val="0"/>
      <w:spacing w:after="120"/>
      <w:ind w:left="283"/>
    </w:pPr>
    <w:rPr>
      <w:rFonts w:ascii="Calibri" w:hAnsi="Calibri"/>
      <w:sz w:val="22"/>
      <w:szCs w:val="22"/>
      <w:lang w:val="en-US"/>
    </w:rPr>
  </w:style>
  <w:style w:type="character" w:customStyle="1" w:styleId="BodyTextIndentChar">
    <w:name w:val="Body Text Indent Char"/>
    <w:link w:val="BodyTextIndent"/>
    <w:uiPriority w:val="99"/>
    <w:locked/>
    <w:rsid w:val="000506E5"/>
    <w:rPr>
      <w:rFonts w:ascii="Calibri" w:eastAsia="Times New Roman" w:hAnsi="Calibri"/>
      <w:lang w:val="en-US" w:eastAsia="x-none"/>
    </w:rPr>
  </w:style>
  <w:style w:type="paragraph" w:styleId="BalloonText">
    <w:name w:val="Balloon Text"/>
    <w:basedOn w:val="Normal"/>
    <w:link w:val="BalloonTextChar"/>
    <w:uiPriority w:val="99"/>
    <w:semiHidden/>
    <w:unhideWhenUsed/>
    <w:rsid w:val="000506E5"/>
    <w:pPr>
      <w:widowControl w:val="0"/>
    </w:pPr>
    <w:rPr>
      <w:rFonts w:ascii="Segoe UI" w:hAnsi="Segoe UI" w:cs="Segoe UI"/>
      <w:sz w:val="18"/>
      <w:szCs w:val="18"/>
      <w:lang w:val="en-US"/>
    </w:rPr>
  </w:style>
  <w:style w:type="character" w:customStyle="1" w:styleId="BalloonTextChar">
    <w:name w:val="Balloon Text Char"/>
    <w:link w:val="BalloonText"/>
    <w:uiPriority w:val="99"/>
    <w:semiHidden/>
    <w:locked/>
    <w:rsid w:val="000506E5"/>
    <w:rPr>
      <w:rFonts w:ascii="Segoe UI" w:eastAsia="Times New Roman" w:hAnsi="Segoe UI"/>
      <w:sz w:val="18"/>
      <w:lang w:val="en-US" w:eastAsia="x-none"/>
    </w:rPr>
  </w:style>
  <w:style w:type="paragraph" w:customStyle="1" w:styleId="PhilipLeeContractNumbering">
    <w:name w:val="Philip Lee Contract Numbering"/>
    <w:link w:val="PhilipLeeContractNumberingChar"/>
    <w:rsid w:val="000506E5"/>
    <w:pPr>
      <w:numPr>
        <w:numId w:val="5"/>
      </w:numPr>
    </w:pPr>
    <w:rPr>
      <w:rFonts w:ascii="Arial" w:hAnsi="Arial"/>
      <w:szCs w:val="24"/>
      <w:lang w:val="en-GB" w:eastAsia="en-GB"/>
    </w:rPr>
  </w:style>
  <w:style w:type="character" w:customStyle="1" w:styleId="PhilipLeeContractNumberingChar">
    <w:name w:val="Philip Lee Contract Numbering Char"/>
    <w:link w:val="PhilipLeeContractNumbering"/>
    <w:uiPriority w:val="99"/>
    <w:locked/>
    <w:rsid w:val="000506E5"/>
    <w:rPr>
      <w:rFonts w:ascii="Arial" w:hAnsi="Arial"/>
      <w:sz w:val="24"/>
      <w:lang w:val="en-GB" w:eastAsia="en-GB"/>
    </w:rPr>
  </w:style>
  <w:style w:type="character" w:styleId="CommentReference">
    <w:name w:val="annotation reference"/>
    <w:uiPriority w:val="99"/>
    <w:rsid w:val="000506E5"/>
    <w:rPr>
      <w:sz w:val="16"/>
    </w:rPr>
  </w:style>
  <w:style w:type="paragraph" w:styleId="CommentText">
    <w:name w:val="annotation text"/>
    <w:basedOn w:val="Normal"/>
    <w:link w:val="CommentTextChar"/>
    <w:uiPriority w:val="99"/>
    <w:rsid w:val="000506E5"/>
    <w:rPr>
      <w:sz w:val="20"/>
      <w:szCs w:val="20"/>
    </w:rPr>
  </w:style>
  <w:style w:type="character" w:customStyle="1" w:styleId="CommentTextChar">
    <w:name w:val="Comment Text Char"/>
    <w:link w:val="CommentText"/>
    <w:uiPriority w:val="99"/>
    <w:locked/>
    <w:rsid w:val="000506E5"/>
    <w:rPr>
      <w:rFonts w:ascii="Times New Roman" w:hAnsi="Times New Roman"/>
      <w:sz w:val="20"/>
    </w:rPr>
  </w:style>
  <w:style w:type="paragraph" w:customStyle="1" w:styleId="Heading2B">
    <w:name w:val="Heading 2B"/>
    <w:basedOn w:val="Heading2"/>
    <w:link w:val="Heading2BChar"/>
    <w:qFormat/>
    <w:rsid w:val="000506E5"/>
    <w:pPr>
      <w:keepNext w:val="0"/>
      <w:keepLines w:val="0"/>
      <w:numPr>
        <w:ilvl w:val="1"/>
        <w:numId w:val="32"/>
      </w:num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pPr>
    <w:rPr>
      <w:rFonts w:ascii="Tahoma" w:hAnsi="Tahoma" w:cs="Tahoma"/>
      <w:color w:val="365F91"/>
    </w:rPr>
  </w:style>
  <w:style w:type="paragraph" w:customStyle="1" w:styleId="Heading3B">
    <w:name w:val="Heading 3B"/>
    <w:basedOn w:val="Normal"/>
    <w:link w:val="Heading3BChar"/>
    <w:qFormat/>
    <w:rsid w:val="000506E5"/>
    <w:pPr>
      <w:numPr>
        <w:ilvl w:val="2"/>
        <w:numId w:val="32"/>
      </w:numPr>
      <w:tabs>
        <w:tab w:val="left" w:pos="851"/>
      </w:tabs>
      <w:autoSpaceDE w:val="0"/>
      <w:autoSpaceDN w:val="0"/>
      <w:adjustRightInd w:val="0"/>
      <w:spacing w:before="200" w:after="200"/>
      <w:ind w:left="851" w:hanging="851"/>
      <w:jc w:val="both"/>
    </w:pPr>
    <w:rPr>
      <w:rFonts w:ascii="Tahoma" w:hAnsi="Tahoma" w:cs="Tahoma"/>
      <w:sz w:val="20"/>
      <w:szCs w:val="20"/>
      <w:lang w:val="en-US"/>
    </w:rPr>
  </w:style>
  <w:style w:type="character" w:customStyle="1" w:styleId="Heading2BChar">
    <w:name w:val="Heading 2B Char"/>
    <w:link w:val="Heading2B"/>
    <w:locked/>
    <w:rsid w:val="000506E5"/>
    <w:rPr>
      <w:rFonts w:ascii="Tahoma" w:hAnsi="Tahoma"/>
      <w:b/>
      <w:color w:val="365F91"/>
      <w:sz w:val="26"/>
      <w:shd w:val="clear" w:color="auto" w:fill="99CCFF"/>
    </w:rPr>
  </w:style>
  <w:style w:type="character" w:customStyle="1" w:styleId="Heading3BChar">
    <w:name w:val="Heading 3B Char"/>
    <w:link w:val="Heading3B"/>
    <w:locked/>
    <w:rsid w:val="000506E5"/>
    <w:rPr>
      <w:rFonts w:ascii="Tahoma" w:hAnsi="Tahoma"/>
      <w:sz w:val="20"/>
      <w:lang w:val="en-US" w:eastAsia="x-none"/>
    </w:rPr>
  </w:style>
  <w:style w:type="paragraph" w:styleId="Revision">
    <w:name w:val="Revision"/>
    <w:hidden/>
    <w:uiPriority w:val="99"/>
    <w:semiHidden/>
    <w:rsid w:val="000506E5"/>
    <w:rPr>
      <w:sz w:val="22"/>
      <w:szCs w:val="22"/>
      <w:lang w:val="en-US" w:eastAsia="en-US"/>
    </w:rPr>
  </w:style>
  <w:style w:type="character" w:customStyle="1" w:styleId="Heading2Char1">
    <w:name w:val="Heading 2 Char1"/>
    <w:link w:val="Heading2"/>
    <w:uiPriority w:val="9"/>
    <w:semiHidden/>
    <w:locked/>
    <w:rsid w:val="000506E5"/>
    <w:rPr>
      <w:rFonts w:ascii="Cambria" w:hAnsi="Cambria"/>
      <w:b/>
      <w:color w:val="4F81BD"/>
      <w:sz w:val="26"/>
    </w:rPr>
  </w:style>
  <w:style w:type="numbering" w:customStyle="1" w:styleId="Style2">
    <w:name w:val="Style2"/>
    <w:rsid w:val="009E3D86"/>
    <w:pPr>
      <w:numPr>
        <w:numId w:val="32"/>
      </w:numPr>
    </w:pPr>
  </w:style>
  <w:style w:type="paragraph" w:customStyle="1" w:styleId="level1">
    <w:name w:val="level 1"/>
    <w:basedOn w:val="Normal"/>
    <w:link w:val="level1Char"/>
    <w:qFormat/>
    <w:rsid w:val="00112589"/>
    <w:pPr>
      <w:widowControl w:val="0"/>
      <w:numPr>
        <w:numId w:val="40"/>
      </w:numPr>
      <w:tabs>
        <w:tab w:val="left" w:pos="851"/>
      </w:tabs>
      <w:spacing w:before="240" w:after="120"/>
      <w:ind w:left="357" w:right="176" w:hanging="357"/>
      <w:jc w:val="both"/>
    </w:pPr>
    <w:rPr>
      <w:rFonts w:ascii="Arial" w:hAnsi="Arial" w:cs="Arial"/>
      <w:b/>
      <w:sz w:val="20"/>
      <w:szCs w:val="20"/>
      <w:lang w:val="en-US"/>
    </w:rPr>
  </w:style>
  <w:style w:type="paragraph" w:customStyle="1" w:styleId="Level2">
    <w:name w:val="Level 2"/>
    <w:basedOn w:val="Normal"/>
    <w:link w:val="Level2Char"/>
    <w:qFormat/>
    <w:rsid w:val="00AF7A34"/>
    <w:pPr>
      <w:widowControl w:val="0"/>
      <w:numPr>
        <w:ilvl w:val="1"/>
        <w:numId w:val="40"/>
      </w:numPr>
      <w:tabs>
        <w:tab w:val="left" w:pos="851"/>
      </w:tabs>
      <w:spacing w:before="120" w:after="120"/>
      <w:ind w:left="851" w:right="397" w:hanging="851"/>
      <w:jc w:val="both"/>
    </w:pPr>
    <w:rPr>
      <w:rFonts w:ascii="Arial" w:hAnsi="Arial" w:cs="Arial"/>
      <w:sz w:val="20"/>
      <w:szCs w:val="20"/>
      <w:lang w:val="en-US"/>
    </w:rPr>
  </w:style>
  <w:style w:type="character" w:customStyle="1" w:styleId="level1Char">
    <w:name w:val="level 1 Char"/>
    <w:link w:val="level1"/>
    <w:rsid w:val="00112589"/>
    <w:rPr>
      <w:rFonts w:ascii="Arial" w:hAnsi="Arial" w:cs="Arial"/>
      <w:b/>
      <w:lang w:val="en-US" w:eastAsia="en-US"/>
    </w:rPr>
  </w:style>
  <w:style w:type="numbering" w:customStyle="1" w:styleId="Style1">
    <w:name w:val="Style1"/>
    <w:uiPriority w:val="99"/>
    <w:rsid w:val="00F26D19"/>
    <w:pPr>
      <w:numPr>
        <w:numId w:val="39"/>
      </w:numPr>
    </w:pPr>
  </w:style>
  <w:style w:type="character" w:customStyle="1" w:styleId="Level2Char">
    <w:name w:val="Level 2 Char"/>
    <w:link w:val="Level2"/>
    <w:rsid w:val="00AF7A34"/>
    <w:rPr>
      <w:rFonts w:ascii="Arial" w:hAnsi="Arial" w:cs="Arial"/>
      <w:lang w:val="en-US" w:eastAsia="en-US"/>
    </w:rPr>
  </w:style>
  <w:style w:type="paragraph" w:customStyle="1" w:styleId="Level3">
    <w:name w:val="Level 3"/>
    <w:basedOn w:val="Normal"/>
    <w:link w:val="Level3Char"/>
    <w:qFormat/>
    <w:rsid w:val="00112589"/>
    <w:pPr>
      <w:widowControl w:val="0"/>
      <w:numPr>
        <w:ilvl w:val="2"/>
        <w:numId w:val="40"/>
      </w:numPr>
      <w:tabs>
        <w:tab w:val="left" w:pos="1560"/>
        <w:tab w:val="left" w:pos="1918"/>
      </w:tabs>
      <w:spacing w:before="120" w:after="120"/>
      <w:ind w:left="1560" w:right="176" w:hanging="709"/>
      <w:jc w:val="both"/>
    </w:pPr>
    <w:rPr>
      <w:rFonts w:ascii="Arial" w:hAnsi="Arial" w:cs="Arial"/>
      <w:sz w:val="20"/>
      <w:szCs w:val="20"/>
      <w:lang w:val="en-US"/>
    </w:rPr>
  </w:style>
  <w:style w:type="numbering" w:customStyle="1" w:styleId="Style3">
    <w:name w:val="Style3"/>
    <w:uiPriority w:val="99"/>
    <w:rsid w:val="00F26D19"/>
    <w:pPr>
      <w:numPr>
        <w:numId w:val="43"/>
      </w:numPr>
    </w:pPr>
  </w:style>
  <w:style w:type="character" w:customStyle="1" w:styleId="Level3Char">
    <w:name w:val="Level 3 Char"/>
    <w:link w:val="Level3"/>
    <w:rsid w:val="00112589"/>
    <w:rPr>
      <w:rFonts w:ascii="Arial" w:hAnsi="Arial" w:cs="Arial"/>
      <w:lang w:val="en-US" w:eastAsia="en-US"/>
    </w:rPr>
  </w:style>
  <w:style w:type="paragraph" w:customStyle="1" w:styleId="TCLevel1">
    <w:name w:val="T&amp;CLevel1"/>
    <w:basedOn w:val="Normal"/>
    <w:next w:val="Normal"/>
    <w:rsid w:val="00871E78"/>
    <w:pPr>
      <w:numPr>
        <w:numId w:val="42"/>
      </w:numPr>
      <w:spacing w:before="120" w:line="120" w:lineRule="atLeast"/>
      <w:jc w:val="both"/>
      <w:outlineLvl w:val="0"/>
    </w:pPr>
    <w:rPr>
      <w:rFonts w:ascii="Times New Roman Bold" w:eastAsia="SimSun" w:hAnsi="Times New Roman Bold"/>
      <w:caps/>
      <w:kern w:val="28"/>
      <w:sz w:val="16"/>
      <w:szCs w:val="16"/>
    </w:rPr>
  </w:style>
  <w:style w:type="paragraph" w:customStyle="1" w:styleId="TCLevel2">
    <w:name w:val="T&amp;CLevel2"/>
    <w:basedOn w:val="Normal"/>
    <w:link w:val="TCLevel2Char"/>
    <w:rsid w:val="00871E78"/>
    <w:pPr>
      <w:numPr>
        <w:ilvl w:val="1"/>
        <w:numId w:val="42"/>
      </w:numPr>
      <w:spacing w:line="260" w:lineRule="atLeast"/>
      <w:jc w:val="both"/>
      <w:outlineLvl w:val="1"/>
    </w:pPr>
    <w:rPr>
      <w:rFonts w:eastAsia="SimSun"/>
      <w:sz w:val="16"/>
      <w:szCs w:val="22"/>
    </w:rPr>
  </w:style>
  <w:style w:type="paragraph" w:customStyle="1" w:styleId="TCLevel3">
    <w:name w:val="T&amp;CLevel3"/>
    <w:basedOn w:val="Normal"/>
    <w:rsid w:val="00871E78"/>
    <w:pPr>
      <w:numPr>
        <w:ilvl w:val="2"/>
        <w:numId w:val="42"/>
      </w:numPr>
      <w:spacing w:line="260" w:lineRule="atLeast"/>
      <w:jc w:val="both"/>
      <w:outlineLvl w:val="2"/>
    </w:pPr>
    <w:rPr>
      <w:rFonts w:eastAsia="SimSun"/>
      <w:sz w:val="16"/>
      <w:szCs w:val="22"/>
    </w:rPr>
  </w:style>
  <w:style w:type="character" w:customStyle="1" w:styleId="TCLevel2Char">
    <w:name w:val="T&amp;CLevel2 Char"/>
    <w:link w:val="TCLevel2"/>
    <w:rsid w:val="00871E78"/>
    <w:rPr>
      <w:rFonts w:ascii="Times New Roman" w:eastAsia="SimSun" w:hAnsi="Times New Roman"/>
      <w:sz w:val="16"/>
      <w:szCs w:val="22"/>
      <w:lang w:eastAsia="en-US"/>
    </w:rPr>
  </w:style>
  <w:style w:type="paragraph" w:customStyle="1" w:styleId="RDJTitle">
    <w:name w:val="RDJTitle"/>
    <w:basedOn w:val="Normal"/>
    <w:next w:val="Normal"/>
    <w:rsid w:val="00CE7951"/>
    <w:pPr>
      <w:spacing w:before="240" w:line="300" w:lineRule="atLeast"/>
      <w:jc w:val="center"/>
    </w:pPr>
    <w:rPr>
      <w:rFonts w:eastAsia="SimSun"/>
      <w:b/>
      <w:caps/>
      <w:szCs w:val="22"/>
    </w:rPr>
  </w:style>
  <w:style w:type="paragraph" w:customStyle="1" w:styleId="RDJNormalBold">
    <w:name w:val="RDJNormalBold"/>
    <w:basedOn w:val="Normal"/>
    <w:link w:val="RDJNormalBoldChar"/>
    <w:rsid w:val="00CE7951"/>
    <w:pPr>
      <w:spacing w:line="280" w:lineRule="atLeast"/>
      <w:jc w:val="both"/>
    </w:pPr>
    <w:rPr>
      <w:rFonts w:eastAsia="SimSun"/>
      <w:b/>
      <w:szCs w:val="22"/>
    </w:rPr>
  </w:style>
  <w:style w:type="character" w:customStyle="1" w:styleId="RDJNormalBoldChar">
    <w:name w:val="RDJNormalBold Char"/>
    <w:link w:val="RDJNormalBold"/>
    <w:rsid w:val="00CE7951"/>
    <w:rPr>
      <w:rFonts w:ascii="Times New Roman" w:eastAsia="SimSu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5340-0FD5-4497-AE8D-06D893C2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Thomas Griffin</cp:lastModifiedBy>
  <cp:revision>4</cp:revision>
  <cp:lastPrinted>2017-01-24T10:41:00Z</cp:lastPrinted>
  <dcterms:created xsi:type="dcterms:W3CDTF">2017-02-09T14:16:00Z</dcterms:created>
  <dcterms:modified xsi:type="dcterms:W3CDTF">2017-02-09T15:26:00Z</dcterms:modified>
</cp:coreProperties>
</file>